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РЕСПУБЛИКИ МАРИЙ ЭЛ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городского округа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«Город Йошкар-Ола»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«Гимназия №4 им. А.С.Пушкина»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«Утверждена»</w:t>
        <w:tab/>
        <w:tab/>
        <w:tab/>
        <w:tab/>
        <w:tab/>
        <w:t>«Согласовано»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  <w:tab/>
        <w:tab/>
        <w:tab/>
        <w:tab/>
        <w:tab/>
        <w:t xml:space="preserve">Научно-методический совет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«Гимназия №4 им. А.С.Пушкина </w:t>
        <w:tab/>
        <w:tab/>
        <w:t xml:space="preserve">МБОУ «Гимназия № 4 им.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г. Йошкар-Олы»</w:t>
        <w:tab/>
        <w:tab/>
        <w:tab/>
        <w:tab/>
        <w:tab/>
        <w:t>А.С.Пушкина»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_________________Е.Н. Гребнева</w:t>
        <w:tab/>
        <w:tab/>
        <w:t>Протокол № 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«___»________________2021 г.</w:t>
        <w:tab/>
        <w:tab/>
        <w:t>«___»______________2021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ПРОГРАММА ВОСПИТАНИЯ 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МБОУ «Гимназия № 4 им. А.С.Пушкина»</w:t>
      </w:r>
    </w:p>
    <w:p>
      <w:pPr>
        <w:pStyle w:val="Caption"/>
        <w:rPr>
          <w:i/>
          <w:i/>
          <w:sz w:val="56"/>
          <w:szCs w:val="56"/>
          <w:u w:val="none"/>
        </w:rPr>
      </w:pPr>
      <w:r>
        <w:rPr>
          <w:i/>
          <w:sz w:val="56"/>
          <w:szCs w:val="56"/>
          <w:u w:val="none"/>
        </w:rPr>
        <w:t>«Да здравствуют науки, искусство, человечность!»</w:t>
      </w:r>
    </w:p>
    <w:p>
      <w:pPr>
        <w:pStyle w:val="Normal"/>
        <w:spacing w:lineRule="auto" w:line="360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spacing w:lineRule="auto" w:line="360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Caption"/>
        <w:jc w:val="left"/>
        <w:rPr>
          <w:b w:val="false"/>
          <w:b w:val="false"/>
          <w:sz w:val="32"/>
          <w:szCs w:val="32"/>
          <w:u w:val="none"/>
        </w:rPr>
      </w:pPr>
      <w:r>
        <w:rPr>
          <w:b w:val="false"/>
          <w:sz w:val="32"/>
          <w:szCs w:val="32"/>
          <w:u w:val="none"/>
        </w:rPr>
      </w:r>
    </w:p>
    <w:p>
      <w:pPr>
        <w:pStyle w:val="Caption"/>
        <w:jc w:val="left"/>
        <w:rPr>
          <w:b w:val="false"/>
          <w:b w:val="false"/>
          <w:sz w:val="32"/>
          <w:szCs w:val="32"/>
          <w:u w:val="none"/>
        </w:rPr>
      </w:pPr>
      <w:r>
        <w:rPr>
          <w:b w:val="false"/>
          <w:sz w:val="32"/>
          <w:szCs w:val="32"/>
          <w:u w:val="none"/>
        </w:rPr>
        <w:t xml:space="preserve">Автор-составитель: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заместитель директора по воспитательной работе гимназии, </w:t>
      </w:r>
    </w:p>
    <w:p>
      <w:pPr>
        <w:pStyle w:val="Normal"/>
        <w:rPr>
          <w:b/>
          <w:b/>
          <w:sz w:val="32"/>
          <w:szCs w:val="32"/>
        </w:rPr>
      </w:pPr>
      <w:r>
        <w:rPr>
          <w:sz w:val="32"/>
          <w:szCs w:val="32"/>
        </w:rPr>
        <w:t xml:space="preserve">к.пед.н. </w:t>
      </w:r>
      <w:r>
        <w:rPr>
          <w:b/>
          <w:sz w:val="32"/>
          <w:szCs w:val="32"/>
        </w:rPr>
        <w:t>Баранова Анна Николаевна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Йошкар-Ола, 2021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>
              <w:rFonts w:ascii="Times New Roman" w:hAnsi="Times New Roman" w:cs="Times New Roman"/>
            </w:rPr>
          </w:pPr>
          <w:r>
            <w:br w:type="page"/>
          </w:r>
          <w:bookmarkStart w:id="0" w:name="_Toc68109988"/>
          <w:r>
            <w:rPr>
              <w:rFonts w:cs="Times New Roman" w:ascii="Times New Roman" w:hAnsi="Times New Roman"/>
            </w:rPr>
            <w:t>Оглавление</w:t>
          </w:r>
          <w:bookmarkEnd w:id="0"/>
        </w:p>
        <w:p>
          <w:pPr>
            <w:pStyle w:val="Normal"/>
            <w:rPr>
              <w:sz w:val="28"/>
              <w:szCs w:val="28"/>
              <w:lang w:eastAsia="en-US"/>
            </w:rPr>
          </w:pPr>
          <w:r>
            <w:rPr>
              <w:sz w:val="28"/>
              <w:szCs w:val="28"/>
              <w:lang w:eastAsia="en-US"/>
            </w:rPr>
          </w:r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fldChar w:fldCharType="begin"/>
          </w:r>
          <w:r>
            <w:rPr>
              <w:webHidden/>
              <w:sz w:val="28"/>
              <w:szCs w:val="28"/>
              <w:vanish w:val="false"/>
              <w:rFonts w:cs="Times New Roman" w:ascii="Times New Roman" w:hAnsi="Times New Roman"/>
            </w:rPr>
            <w:instrText> TOC \z \o "1-3" \u \h</w:instrText>
          </w:r>
          <w:r>
            <w:rPr>
              <w:webHidden/>
              <w:sz w:val="28"/>
              <w:szCs w:val="28"/>
              <w:vanish w:val="false"/>
              <w:rFonts w:cs="Times New Roman" w:ascii="Times New Roman" w:hAnsi="Times New Roman"/>
            </w:rPr>
            <w:fldChar w:fldCharType="separate"/>
          </w:r>
          <w:hyperlink w:anchor="_Toc68109989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Раздел 1. Особенности сложившейся системы воспитательного процесса гимназии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_Toc68109989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0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Раздел 2. Цель и задачи воспитания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_Toc68109990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1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Раздел 3. Виды, формы и содержание деятельности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_Toc68109991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2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Инвариантные модули воспитательной системы гимназии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_Toc68109992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3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3.1. Модуль «Классное руководство»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_Toc68109993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4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3.2. Модуль «Школьный урок»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_Toc68109994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5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3.3. Модуль «Курсы внеурочной деятельности»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_Toc68109995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6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3.4. Модуль «Работа с родителями»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_Toc68109996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7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3.5.  Модуль «Самоуправление»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_Toc68109997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8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3.6. Модуль «Профориентация»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_Toc68109998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09999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3.7. Модуль «Детские общественные объединения»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_Toc68109999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10000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3.8. Модуль «Ключевые общешкольные дела»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_Toc68110000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10001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3.9. Модуль «Школьные медиа»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_Toc68110001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10002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3.10. Модуль «Организация предметно-эстетической среды»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_Toc68110002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10003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3.11. Модуль «Экскурсии, экспедиции, походы»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_Toc68110003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10004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Раздел 4. Основные направления самоанализа воспитательной работы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_Toc68110004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hyperlink w:anchor="_Toc68110005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Приложения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_Toc68110005 \h</w:instrText>
            </w:r>
            <w:r>
              <w:rPr>
                <w:webHidden/>
              </w:rPr>
              <w:fldChar w:fldCharType="separate"/>
            </w: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pacing w:lineRule="auto" w:line="276" w:before="0" w:after="200"/>
        <w:rPr>
          <w:rFonts w:eastAsia="" w:eastAsiaTheme="majorEastAsia"/>
          <w:b/>
          <w:b/>
          <w:bCs/>
          <w:sz w:val="28"/>
          <w:szCs w:val="28"/>
        </w:rPr>
      </w:pPr>
      <w:r>
        <w:rPr>
          <w:rFonts w:eastAsia="" w:eastAsiaTheme="majorEastAsia"/>
          <w:b/>
          <w:bCs/>
          <w:sz w:val="28"/>
          <w:szCs w:val="28"/>
        </w:rPr>
      </w:r>
      <w:r>
        <w:br w:type="page"/>
      </w:r>
    </w:p>
    <w:p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68109989"/>
      <w:r>
        <w:rPr>
          <w:rFonts w:cs="Times New Roman" w:ascii="Times New Roman" w:hAnsi="Times New Roman"/>
          <w:color w:val="auto"/>
        </w:rPr>
        <w:t>Раздел 1. Особенности сложившейся системы воспитательного процесса гимназии</w:t>
      </w:r>
      <w:bookmarkEnd w:id="1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система гимназии имеет свои сложившиеся добрые традиции и в то же время открыта для перемен и развития. Она основывается на гуманистической и культурологической концепциях воспитания (В.А.Сухомлинский, К.Д.Ушинский, И.П.Иванов, В.А.Караковский, И.А.Ямбург, Н.Е.Щуркова и др.), предполагает программный подход, а также строится на интеграции основного и дополнительного образования, сотрудничестве детей и взрослых, стремлении к творческому саморазвитию всех субъектов воспитательного процесса.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1993 года гимназия № 4 носит имя А.С.Пушкина. Ее воспитательная система строится на творчестве и образе великого поэта – образе полнокровной и одухотворенной юности, образе свободы и чести, совести и мужества. Творчество и гражданская позиция А.С.Пушкина задают духовные ориентиры, помогают вхождению школьников в контекст культуры России, помогают воспитывать гражданина. Поэтому в системе традиционных мероприятий гимназии выделяются те, которые связаны с этапами жизни и творчества поэта: классные часы по теме «А.С.Пушкина: человек, поэт, гражданин», День Царскосельского лицея (19 октября), Республиканский фестиваль-конкурс, посвященный памяти А.С.Пушкина (10 февраля), День русской словесности (День рождения А.С.Пушкина, 6 июня). Также в гимназии действует Литературный клуб, празднуется Международный День поэзии, отмечаются литературные события и юбилеи.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>
        <w:rPr>
          <w:b/>
          <w:sz w:val="28"/>
          <w:szCs w:val="28"/>
        </w:rPr>
        <w:t>принципах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 и целесообразность воспитания как условия его эффективности;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воспитания, как процесса присвоения и развития личностью достижений культуры, участие в культурной жизни гимназии, города, страны, мира, организация всего учебно-воспитательного процесса в контексте культуры;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обучающихся поддерживается всем укладом школьной жизни и включает в себя учебную, внеучебную, общественно-значимую деятельность;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интеграция содержания различных видов деятельности учащихся осуществляется на основе воспитательных идеалов и ценностей;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интеграция основного и дополнительного образования;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осуществляется на основе преемственности: углубление содержания воспитательной деятельности учащихся начальной, средней и старшей ступеней гимназического образования происходит в зависимости от возрастных особенностей;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принцип следования нравственному примеру,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позволяющий воспитывать ребенка на примере жизни и творчества великих исторических личностей и представителей современной России, на примере подвига Российского народа и его отдельных личностей в различные исторические периоды.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Субъекты</w:t>
      </w:r>
      <w:r>
        <w:rPr>
          <w:sz w:val="28"/>
          <w:szCs w:val="28"/>
        </w:rPr>
        <w:t xml:space="preserve"> воспитательной системы, ответственные лица: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администрация гимназии во главе с директором;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заместитель директора по воспитательной работе;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классные руководители;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педагоги-предметники;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социально-психологическая служба гимназии (два педагога-психолога, социальный педагог);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старшие вожатые;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педагоги дополнительного образования.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складывается из следующих видов деятельности: учебно-познавательной, клубной, социально-культурной, дополнительного образования.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Ежегодные </w:t>
      </w:r>
      <w:r>
        <w:rPr>
          <w:b/>
          <w:sz w:val="28"/>
          <w:szCs w:val="28"/>
        </w:rPr>
        <w:t>традиционные мероприятия</w:t>
      </w:r>
      <w:r>
        <w:rPr>
          <w:sz w:val="28"/>
          <w:szCs w:val="28"/>
        </w:rPr>
        <w:t xml:space="preserve"> гимназии: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5"/>
      </w:tblGrid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Торжественная линейка, посвященная Дню Знаний. Первые уроки во 2-11х классах. Творческий урок для первоклассников. Поздравления учителей-ветеранов и пенсионеров гимназии с Днем знаний.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Выставка поделок из природного материала «Чудо-осень».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Открытый республиканский турнир «Географический марафон».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День Учителя (праздничный концерт, чествование ветеранов педагогического труда). Выставка рисунков «Мой учитель», поздравление учителей.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День Царскосельского лицея. Посвящение в гимназисты (5, 10 классы).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Праздники осени в начальной школе.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Посвящение в первоклассники.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Праздник посвящения первоклассников в читатели.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Фестиваль новогодних сказок (2-11 классы).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Новогодние елки в 1-4х классах.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Вечер встречи выпускников.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Республиканский Пушкинский праздник, посвященный Дню памяти поэта «Да здравствуют музы!» (1-4, 5-11 классы).</w:t>
            </w:r>
          </w:p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Военно-спортивные соревнования  старшеклассников «Постоим за Отечество!».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Праздник «Посвящение в кадеты» (10 кадетский класс).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Праздник «Прощание с азбукой» (1е классы).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Празднование международного Дня Поэзии. Акция «Свободный микрофон».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Праздник  «Да здравствуют науки, искусство, человечность!» - творческие отчеты ансамблей, кружков, студий Эстетического центра, конференция Научного общества учащихся «Открытый мир» (предметные секции начальной школы, основной школы).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Празднование Дня Победы, участие в параде и митинге, посвященным 9 Мая, поздравление ветеранов ВОВ, участие в акциях «Свеча памяти», «Бессмертный полк», уроки мужества.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Праздник «Последний звонок» для  9, 11 классов.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Прощание с начальной школой (4е классы).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Выпускной бал для 11-х классов.</w:t>
            </w:r>
          </w:p>
        </w:tc>
      </w:tr>
      <w:tr>
        <w:trPr/>
        <w:tc>
          <w:tcPr>
            <w:tcW w:w="9355" w:type="dxa"/>
            <w:tcBorders/>
          </w:tcPr>
          <w:p>
            <w:pPr>
              <w:pStyle w:val="PlainText"/>
              <w:widowControl w:val="false"/>
              <w:numPr>
                <w:ilvl w:val="0"/>
                <w:numId w:val="2"/>
              </w:numPr>
              <w:spacing w:lineRule="auto" w:line="276"/>
              <w:ind w:left="0" w:firstLine="709"/>
              <w:jc w:val="both"/>
              <w:rPr>
                <w:rFonts w:ascii="Times New Roman" w:hAnsi="Times New Roman" w:eastAsia="MS Mincho" w:cs="Times New Roman"/>
                <w:sz w:val="28"/>
                <w:szCs w:val="28"/>
              </w:rPr>
            </w:pPr>
            <w:r>
              <w:rPr>
                <w:rFonts w:eastAsia="MS Mincho" w:cs="Times New Roman" w:ascii="Times New Roman" w:hAnsi="Times New Roman"/>
                <w:sz w:val="28"/>
                <w:szCs w:val="28"/>
              </w:rPr>
              <w:t>Празднование дня рождения А.С.Пушкина, возложение цветов к памятнику, чтение стихов.</w:t>
            </w:r>
          </w:p>
        </w:tc>
      </w:tr>
    </w:tbl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Структурные компоненты</w:t>
      </w:r>
      <w:r>
        <w:rPr>
          <w:sz w:val="28"/>
          <w:szCs w:val="28"/>
        </w:rPr>
        <w:t xml:space="preserve"> и объединения воспитательной системы гимназии: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профильные кадетские классы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им. адмирала А.А.Брусилова (10-11е классы) и клуб «Брусиловец» работают в рамках программы «Кадеты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века»;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 начальной школы «Океан добра»;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разновозрастный отряд «Неугомонные» (5-8 классы);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ученическое самоуправление – Большой совет гимназистов (9-11 классы);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волонтерское движение;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Эстетический центр;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дополнительное образование;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Литературный клуб;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музей гимназии;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учебно-методический комплекс кадетского корпуса гимназии «Гвардеец»,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Пушкинский зал,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библиотека,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два танцевальных зала, актовый зал,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малый и большой спортивные залы, спортивная площадка,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кабинет изобразительного искусства,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кабинет музыки,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штаб РВО «Неугомонные» - вожатская,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музей (экспозиции разной тематики),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кабинет социально-психологической службы, кабинет психолога начальной школы,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предметные и мультимедийные кабинеты,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мастерские, кабинет технологии.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воспитательной деятельности, реализующейся в гимназии: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воспитание нравственных чувств и этического сознания;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эстетическое воспитание;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ценностей семейной жизни;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воспитание трудолюбия, творческого отношения к учению, труду, жизни;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экологическое воспитание;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воспитание культуры здоровья.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Материальной базой</w:t>
      </w:r>
      <w:r>
        <w:rPr>
          <w:sz w:val="28"/>
          <w:szCs w:val="28"/>
        </w:rPr>
        <w:t xml:space="preserve"> воспитательной системы гимназии являются: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учебно-методический комплекс кадетского корпуса гимназии «Гвардеец»,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Пушкинский зал,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библиотека,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два танцевальных зала, актовый зал,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малый и большой спортивные залы, спортивная площадка,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кабинет изобразительного искусства,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кабинет музыки,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штаб РВО «Неугомонные» - вожатская,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музей (экспозиции разной тематики),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кабинет социально-психологической службы, кабинет психолога начальной школы,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предметные и мультимедийные кабинеты,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мастерские, кабинет технологии.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sz w:val="28"/>
          <w:szCs w:val="28"/>
        </w:rPr>
        <w:t>Ученический коллектив  - это около 50 классов (20 в начальной школе и 29-30 – в средней и старшей), в состав которых входят ученики, как проживающие по микрорайону гимназии, так и поступившие в разные классы из других школ и проживающие в разных районах города. В соответствие с социальным паспортом …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sz w:val="28"/>
          <w:szCs w:val="28"/>
        </w:rPr>
        <w:t xml:space="preserve">Гимназия расположена в центре города Йошкар-Олы, среди жилых домов. </w:t>
      </w:r>
      <w:r>
        <w:rPr>
          <w:sz w:val="28"/>
          <w:szCs w:val="28"/>
        </w:rPr>
        <w:t xml:space="preserve">Данное расположение </w:t>
      </w:r>
    </w:p>
    <w:p>
      <w:pPr>
        <w:pStyle w:val="Normal"/>
        <w:spacing w:lineRule="auto" w:line="276" w:before="0" w:after="0"/>
        <w:ind w:firstLine="851"/>
        <w:jc w:val="both"/>
        <w:rPr/>
      </w:pPr>
      <w:r>
        <w:rPr>
          <w:sz w:val="28"/>
          <w:szCs w:val="28"/>
        </w:rPr>
        <w:t xml:space="preserve">Гимназия осуществляет тесное сотрудничество с различными организациями, имеющими отношение к воспитанию: 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8"/>
          <w:szCs w:val="28"/>
        </w:rPr>
        <w:t>- Дворец творчества детей и молодежи (проведение новогодних мероприятий, участие в мероприятиях Дворца);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8"/>
          <w:szCs w:val="28"/>
        </w:rPr>
        <w:t>- Музыкальная школа искусств им. П.А.Чайковского (совместные мероприятия);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8"/>
          <w:szCs w:val="28"/>
        </w:rPr>
        <w:t>- Библиотека № 25, республиканская библиотека им. Чавайна, библиотека им. Колумба (совместные мероприятия, посещение выставок, сотрудничество Литературного клуба гимназии с поэтическими клубами библиотек);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8"/>
          <w:szCs w:val="28"/>
        </w:rPr>
        <w:t>- Музеи и выставочная галерея г. Йошкар-Олы;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8"/>
          <w:szCs w:val="28"/>
        </w:rPr>
        <w:t>- Театры города, капелла им. Искандарова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8"/>
          <w:szCs w:val="28"/>
        </w:rPr>
        <w:t>- Управление ФСБ России по РМЭ (шефская помощь в работе с кадетскими классами);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8"/>
          <w:szCs w:val="28"/>
        </w:rPr>
        <w:t>- Управление Наркоконтроля МВД России по РМЭ, прокуратура г. Йошкар-Олы,  ОПДН (профилактика употребления ПАВ и правонарушений среди несовершеннолетних, правовое консультирование и информирование, проведение классных часов и родительских собраний по вопросам профилактики).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8"/>
          <w:szCs w:val="28"/>
        </w:rPr>
        <w:t>- Военный комиссариат, штаб Юнармейского движения, ДОСААФ.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8"/>
          <w:szCs w:val="28"/>
        </w:rPr>
        <w:t>- Совет ветеранов.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  <w:r>
        <w:br w:type="page"/>
      </w:r>
    </w:p>
    <w:p>
      <w:pPr>
        <w:pStyle w:val="1"/>
        <w:spacing w:lineRule="auto" w:line="276"/>
        <w:jc w:val="center"/>
        <w:rPr/>
      </w:pPr>
      <w:bookmarkStart w:id="2" w:name="_Toc68109990"/>
      <w:r>
        <w:rPr>
          <w:rFonts w:cs="Times New Roman" w:ascii="Times New Roman" w:hAnsi="Times New Roman"/>
          <w:color w:val="auto"/>
        </w:rPr>
        <w:t>Раздел 2. Цель и задачи воспитания</w:t>
      </w:r>
      <w:bookmarkEnd w:id="2"/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/>
      </w:pPr>
      <w:r>
        <w:rPr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>
      <w:pPr>
        <w:pStyle w:val="Normal"/>
        <w:spacing w:lineRule="auto" w:line="276"/>
        <w:ind w:firstLine="851"/>
        <w:jc w:val="both"/>
        <w:rPr/>
      </w:pPr>
      <w:r>
        <w:rPr>
          <w:rStyle w:val="CharAttribute269"/>
          <w:rFonts w:eastAsia="№Е"/>
          <w:i w:val="false"/>
          <w:szCs w:val="28"/>
        </w:rPr>
        <w:t xml:space="preserve">Воспитание – есть управление процессом развития личности через создание благоприятных для этого условий (Х.Й.Лийметс, Л.И.Новикова). </w:t>
      </w:r>
      <w:r>
        <w:rPr>
          <w:sz w:val="28"/>
          <w:szCs w:val="28"/>
        </w:rPr>
        <w:t xml:space="preserve">Исходя из воспитательного идеала, определения воспитания,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  <w:i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воспитания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личностное развитие школьников, проявляющееся:</w:t>
      </w:r>
    </w:p>
    <w:p>
      <w:pPr>
        <w:pStyle w:val="Normal"/>
        <w:spacing w:lineRule="auto" w:line="276"/>
        <w:ind w:firstLine="851"/>
        <w:jc w:val="both"/>
        <w:rPr/>
      </w:pPr>
      <w:r>
        <w:rPr>
          <w:sz w:val="28"/>
          <w:szCs w:val="28"/>
        </w:rPr>
        <w:t xml:space="preserve">1) в усвоении ими социально значимых знаний, основанных на общечеловеческих ценностях; </w:t>
      </w:r>
    </w:p>
    <w:p>
      <w:pPr>
        <w:pStyle w:val="Normal"/>
        <w:spacing w:lineRule="auto" w:line="276"/>
        <w:ind w:firstLine="851"/>
        <w:jc w:val="both"/>
        <w:rPr/>
      </w:pPr>
      <w:r>
        <w:rPr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>
      <w:pPr>
        <w:pStyle w:val="Normal"/>
        <w:spacing w:lineRule="auto" w:line="276"/>
        <w:ind w:firstLine="851"/>
        <w:jc w:val="both"/>
        <w:rPr/>
      </w:pPr>
      <w:r>
        <w:rPr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>
      <w:pPr>
        <w:pStyle w:val="Normal"/>
        <w:spacing w:lineRule="auto" w:line="276"/>
        <w:ind w:firstLine="851"/>
        <w:jc w:val="both"/>
        <w:rPr/>
      </w:pPr>
      <w:r>
        <w:rPr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>
      <w:pPr>
        <w:pStyle w:val="Normal"/>
        <w:spacing w:lineRule="auto" w:line="276"/>
        <w:ind w:firstLine="851"/>
        <w:jc w:val="both"/>
        <w:rPr/>
      </w:pPr>
      <w:r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i/>
          <w:sz w:val="28"/>
          <w:szCs w:val="28"/>
        </w:rPr>
        <w:t>приоритеты</w:t>
      </w:r>
      <w:r>
        <w:rPr>
          <w:sz w:val="28"/>
          <w:szCs w:val="28"/>
        </w:rPr>
        <w:t>, которым необходимо уделять чуть большее внимание на разных уровнях общего образования:</w:t>
      </w:r>
    </w:p>
    <w:p>
      <w:pPr>
        <w:pStyle w:val="Normal"/>
        <w:spacing w:lineRule="auto" w:line="276"/>
        <w:ind w:firstLine="851"/>
        <w:jc w:val="both"/>
        <w:rPr/>
      </w:pPr>
      <w:r>
        <w:rPr>
          <w:i/>
          <w:sz w:val="28"/>
          <w:szCs w:val="28"/>
        </w:rPr>
        <w:t>1.</w:t>
      </w:r>
      <w:r>
        <w:rPr>
          <w:sz w:val="28"/>
          <w:szCs w:val="28"/>
        </w:rPr>
        <w:t xml:space="preserve"> В воспитании детей младшего школьного возраста (</w:t>
      </w:r>
      <w:r>
        <w:rPr>
          <w:i/>
          <w:sz w:val="28"/>
          <w:szCs w:val="28"/>
        </w:rPr>
        <w:t>уровень начального общего образования</w:t>
      </w:r>
      <w:r>
        <w:rPr>
          <w:sz w:val="28"/>
          <w:szCs w:val="28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>
      <w:pPr>
        <w:pStyle w:val="Normal"/>
        <w:spacing w:lineRule="auto" w:line="276"/>
        <w:ind w:firstLine="851"/>
        <w:jc w:val="both"/>
        <w:rPr/>
      </w:pPr>
      <w:r>
        <w:rPr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>
      <w:pPr>
        <w:pStyle w:val="Normal"/>
        <w:spacing w:lineRule="auto" w:line="276"/>
        <w:ind w:firstLine="851"/>
        <w:jc w:val="both"/>
        <w:rPr/>
      </w:pPr>
      <w:r>
        <w:rPr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>
      <w:pPr>
        <w:pStyle w:val="Normal"/>
        <w:spacing w:lineRule="auto" w:line="276"/>
        <w:ind w:firstLine="851"/>
        <w:jc w:val="both"/>
        <w:rPr/>
      </w:pPr>
      <w:r>
        <w:rPr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стремиться узнавать что-то новое, проявлять любознательность, ценить знания;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быть вежливым и опрятным, скромным и приветливым;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В воспитании детей подросткового возраста (</w:t>
      </w:r>
      <w:r>
        <w:rPr>
          <w:i/>
          <w:sz w:val="28"/>
          <w:szCs w:val="28"/>
        </w:rPr>
        <w:t>уровень основного общего образования</w:t>
      </w:r>
      <w:r>
        <w:rPr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 семье как главной опоре в жизни человека и источнику его счастья;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>
        <w:rPr>
          <w:sz w:val="28"/>
          <w:szCs w:val="28"/>
        </w:rPr>
        <w:t>. В воспитании детей юношеского возраста (</w:t>
      </w:r>
      <w:r>
        <w:rPr>
          <w:i/>
          <w:sz w:val="28"/>
          <w:szCs w:val="28"/>
        </w:rPr>
        <w:t>уровень среднего общего образования</w:t>
      </w:r>
      <w:r>
        <w:rPr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опыт дел, направленных на заботу о своей семье, родных и близких;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трудовой опыт, опыт участия в производственной практике;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опыт природоохранных дел;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опыт разрешения возникающих конфликтных ситуаций в школе, дома или на улице;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i/>
          <w:sz w:val="28"/>
          <w:szCs w:val="28"/>
        </w:rPr>
        <w:t>не означает игнорирования других составляющих общей цели воспитания</w:t>
      </w:r>
      <w:r>
        <w:rPr>
          <w:sz w:val="28"/>
          <w:szCs w:val="28"/>
        </w:rPr>
        <w:t xml:space="preserve"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Добросовестная работа педагогов, направленная на достижение поставленной цели,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  <w:i/>
          <w:sz w:val="28"/>
          <w:szCs w:val="28"/>
        </w:rPr>
        <w:t>задач</w:t>
      </w:r>
      <w:r>
        <w:rPr>
          <w:sz w:val="28"/>
          <w:szCs w:val="28"/>
        </w:rPr>
        <w:t xml:space="preserve">: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>организовывать профориентационную работу со школьниками;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073" w:leader="none"/>
        </w:tabs>
        <w:spacing w:lineRule="auto" w:line="276"/>
        <w:ind w:left="0" w:firstLine="567"/>
        <w:jc w:val="both"/>
        <w:rPr/>
      </w:pPr>
      <w:r>
        <w:rPr>
          <w:sz w:val="28"/>
          <w:szCs w:val="28"/>
        </w:rPr>
        <w:t>развивать предметно-эстетическую среду школы и реализовывать ее воспитательные возможности.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68109991"/>
      <w:r>
        <w:rPr>
          <w:rFonts w:cs="Times New Roman" w:ascii="Times New Roman" w:hAnsi="Times New Roman"/>
          <w:color w:val="auto"/>
        </w:rPr>
        <w:t>Раздел 3. Виды, формы и содержание деятельности</w:t>
      </w:r>
      <w:bookmarkEnd w:id="3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Каждый ученик включен в воспитательное пространство гимназии, которое создается педагогами, администрацией, персоналом и самими обучающимися. Оно состоит из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эстетической материальной среды кабинетов, рекреацией и других помещений школы, пришкольной территории;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психологического климата в гимназии, который формируется всеми субъектами воспитательной системы, начиная с директора. Особую роль в создании комфортного психологического климата играют педагоги и классные руководители, так как это зона ближайшего окружения учеников;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законами и правилами поведения в гимназии, регламентируемыми Уставом гимназии и ее нормативными актами;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системы урочной, внеурочной, внеклассной деятельности обучающихся, основанной на гуманистических и культурологических основах жизни человека;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содержания деятельности учеников и учителей, в основу которого положены основные ценности российского общества такие как: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Человек</w:t>
      </w:r>
      <w:r>
        <w:rPr>
          <w:sz w:val="28"/>
          <w:szCs w:val="28"/>
        </w:rPr>
        <w:t xml:space="preserve"> как наивысшая ценность и уважение человека как ценностное отношение.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Семья</w:t>
      </w:r>
      <w:r>
        <w:rPr>
          <w:sz w:val="28"/>
          <w:szCs w:val="28"/>
        </w:rPr>
        <w:t xml:space="preserve"> как лично-значимая ценность, любовь и уважение к родителям и членам семьи, почитание семейных традиций как ценностное отношение.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Родина</w:t>
      </w:r>
      <w:r>
        <w:rPr>
          <w:sz w:val="28"/>
          <w:szCs w:val="28"/>
        </w:rPr>
        <w:t xml:space="preserve"> как гражданско-национальная ценность и стремление к созиданию на благо Родины как ценностное отношение.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Общество</w:t>
      </w:r>
      <w:r>
        <w:rPr>
          <w:sz w:val="28"/>
          <w:szCs w:val="28"/>
        </w:rPr>
        <w:t xml:space="preserve"> как социальное условие жизни человека – и признание безусловного исполнения законов общественной жизни как ценностное отношение.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Жизнь</w:t>
      </w:r>
      <w:r>
        <w:rPr>
          <w:sz w:val="28"/>
          <w:szCs w:val="28"/>
        </w:rPr>
        <w:t xml:space="preserve"> как всеобщая ценность и благоговение перед жизнью как ценностное отношение.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Природа</w:t>
      </w:r>
      <w:r>
        <w:rPr>
          <w:sz w:val="28"/>
          <w:szCs w:val="28"/>
        </w:rPr>
        <w:t xml:space="preserve"> как базовая ценность планеты Земля для всех живых существ и любовь к природе как ценностное отношение.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Труд </w:t>
      </w:r>
      <w:r>
        <w:rPr>
          <w:sz w:val="28"/>
          <w:szCs w:val="28"/>
        </w:rPr>
        <w:t>как деятельностная ценность и трудолюбие как ценностное отношение.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Творчество и созидание </w:t>
      </w:r>
      <w:r>
        <w:rPr>
          <w:sz w:val="28"/>
          <w:szCs w:val="28"/>
        </w:rPr>
        <w:t xml:space="preserve">как ценность, отличающая человека разумного от животного царства, и творческое саморазвитие, и стремление к созиданию на благо семьи, школы, Республики Марий Эл, России, человечества. Особую роль в этом процессе играют </w:t>
      </w:r>
      <w:r>
        <w:rPr>
          <w:b/>
          <w:sz w:val="28"/>
          <w:szCs w:val="28"/>
        </w:rPr>
        <w:t xml:space="preserve">знания и культура, </w:t>
      </w:r>
      <w:r>
        <w:rPr>
          <w:sz w:val="28"/>
          <w:szCs w:val="28"/>
        </w:rPr>
        <w:t>как самостоятельные ценности.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/>
      </w:pPr>
      <w:r>
        <w:rPr>
          <w:b/>
          <w:i/>
          <w:sz w:val="28"/>
          <w:szCs w:val="28"/>
        </w:rPr>
        <w:t>«Я»</w:t>
      </w:r>
      <w:r>
        <w:rPr>
          <w:sz w:val="28"/>
          <w:szCs w:val="28"/>
        </w:rPr>
        <w:t xml:space="preserve"> как ценность индивидуальности, и достоинство как ценностное отношение человека к самому себе, своему </w:t>
      </w:r>
      <w:r>
        <w:rPr>
          <w:b/>
          <w:sz w:val="28"/>
          <w:szCs w:val="28"/>
        </w:rPr>
        <w:t xml:space="preserve">здоровью </w:t>
      </w:r>
      <w:r>
        <w:rPr>
          <w:sz w:val="28"/>
          <w:szCs w:val="28"/>
        </w:rPr>
        <w:t xml:space="preserve"> и своему внутреннему миру.</w:t>
      </w:r>
    </w:p>
    <w:p>
      <w:pPr>
        <w:pStyle w:val="NormalWeb"/>
        <w:spacing w:lineRule="auto" w:line="276"/>
        <w:ind w:firstLine="567"/>
        <w:jc w:val="both"/>
        <w:rPr/>
      </w:pPr>
      <w:r>
        <w:rPr>
          <w:sz w:val="28"/>
          <w:szCs w:val="28"/>
        </w:rPr>
        <w:t xml:space="preserve">Вхождение каждого ученика в воспитательное пространство гимназии осуществляется через работу определенных модулей воспитательной системы. К инвариантным модулям относятся: </w:t>
      </w:r>
    </w:p>
    <w:p>
      <w:pPr>
        <w:pStyle w:val="NormalWeb"/>
        <w:spacing w:lineRule="auto" w:line="276"/>
        <w:jc w:val="both"/>
        <w:rPr/>
      </w:pPr>
      <w:r>
        <w:rPr>
          <w:sz w:val="28"/>
          <w:szCs w:val="28"/>
        </w:rPr>
        <w:t>- «Классное руководство»,</w:t>
      </w:r>
    </w:p>
    <w:p>
      <w:pPr>
        <w:pStyle w:val="NormalWeb"/>
        <w:spacing w:lineRule="auto" w:line="276"/>
        <w:rPr/>
      </w:pPr>
      <w:r>
        <w:rPr>
          <w:sz w:val="28"/>
          <w:szCs w:val="28"/>
        </w:rPr>
        <w:t>- «Школьный урок»,</w:t>
      </w:r>
    </w:p>
    <w:p>
      <w:pPr>
        <w:pStyle w:val="NormalWeb"/>
        <w:spacing w:lineRule="auto" w:line="276"/>
        <w:rPr/>
      </w:pPr>
      <w:r>
        <w:rPr>
          <w:sz w:val="28"/>
          <w:szCs w:val="28"/>
        </w:rPr>
        <w:t>- «Курсы внеурочной деятельности»,</w:t>
      </w:r>
    </w:p>
    <w:p>
      <w:pPr>
        <w:pStyle w:val="NormalWeb"/>
        <w:spacing w:lineRule="auto" w:line="276"/>
        <w:rPr/>
      </w:pPr>
      <w:r>
        <w:rPr>
          <w:sz w:val="28"/>
          <w:szCs w:val="28"/>
        </w:rPr>
        <w:t>- «Работа с родителями»,</w:t>
      </w:r>
    </w:p>
    <w:p>
      <w:pPr>
        <w:pStyle w:val="NormalWeb"/>
        <w:spacing w:lineRule="auto" w:line="276"/>
        <w:rPr/>
      </w:pPr>
      <w:r>
        <w:rPr>
          <w:sz w:val="28"/>
          <w:szCs w:val="28"/>
        </w:rPr>
        <w:t>- «Самоуправление»,</w:t>
      </w:r>
    </w:p>
    <w:p>
      <w:pPr>
        <w:pStyle w:val="NormalWeb"/>
        <w:spacing w:lineRule="auto" w:line="276"/>
        <w:rPr/>
      </w:pPr>
      <w:r>
        <w:rPr>
          <w:sz w:val="28"/>
          <w:szCs w:val="28"/>
        </w:rPr>
        <w:t>- «Профориентация».</w:t>
      </w:r>
    </w:p>
    <w:p>
      <w:pPr>
        <w:pStyle w:val="NormalWeb"/>
        <w:spacing w:lineRule="auto" w:line="276"/>
        <w:rPr/>
      </w:pPr>
      <w:r>
        <w:rPr>
          <w:sz w:val="28"/>
          <w:szCs w:val="28"/>
        </w:rPr>
        <w:t xml:space="preserve">К вариативным модулям, реализуемым в гимназии, относятся: </w:t>
      </w:r>
    </w:p>
    <w:p>
      <w:pPr>
        <w:pStyle w:val="NormalWeb"/>
        <w:spacing w:lineRule="auto" w:line="276"/>
        <w:rPr/>
      </w:pPr>
      <w:r>
        <w:rPr>
          <w:sz w:val="28"/>
          <w:szCs w:val="28"/>
        </w:rPr>
        <w:t>- «Ключевые общешкольные дела»,</w:t>
      </w:r>
    </w:p>
    <w:p>
      <w:pPr>
        <w:pStyle w:val="NormalWeb"/>
        <w:spacing w:lineRule="auto" w:line="276"/>
        <w:rPr/>
      </w:pPr>
      <w:r>
        <w:rPr>
          <w:sz w:val="28"/>
          <w:szCs w:val="28"/>
        </w:rPr>
        <w:t>- «Детские общественные объединения»,</w:t>
      </w:r>
    </w:p>
    <w:p>
      <w:pPr>
        <w:pStyle w:val="NormalWeb"/>
        <w:spacing w:lineRule="auto" w:line="276"/>
        <w:rPr/>
      </w:pPr>
      <w:r>
        <w:rPr>
          <w:sz w:val="28"/>
          <w:szCs w:val="28"/>
        </w:rPr>
        <w:t>- «Школьные медиа.</w:t>
      </w:r>
    </w:p>
    <w:p>
      <w:pPr>
        <w:pStyle w:val="NormalWeb"/>
        <w:spacing w:lineRule="auto" w:line="276"/>
        <w:ind w:firstLine="567"/>
        <w:jc w:val="center"/>
        <w:rPr>
          <w:sz w:val="28"/>
          <w:szCs w:val="28"/>
        </w:rPr>
      </w:pPr>
      <w:bookmarkStart w:id="4" w:name="_Toc68109992"/>
      <w:r>
        <w:rPr>
          <w:sz w:val="28"/>
          <w:szCs w:val="28"/>
        </w:rPr>
        <w:t>Инвариантные модули воспитательной системы гимназии</w:t>
      </w:r>
      <w:bookmarkEnd w:id="4"/>
    </w:p>
    <w:p>
      <w:pPr>
        <w:pStyle w:val="2"/>
        <w:spacing w:lineRule="auto" w:line="276"/>
        <w:rPr/>
      </w:pPr>
      <w:bookmarkStart w:id="5" w:name="_Toc68109993"/>
      <w:r>
        <w:rPr>
          <w:rFonts w:cs="Times New Roman" w:ascii="Times New Roman" w:hAnsi="Times New Roman"/>
          <w:color w:val="auto"/>
          <w:sz w:val="28"/>
          <w:szCs w:val="28"/>
        </w:rPr>
        <w:t>3.1. Модуль «Классное руководство»</w:t>
      </w:r>
      <w:bookmarkEnd w:id="5"/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работу с классом, педагог - классный руководитель 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>
      <w:pPr>
        <w:pStyle w:val="Normal"/>
        <w:spacing w:lineRule="auto" w:line="276"/>
        <w:ind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Работа с классным коллективом: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поддержание работы классного самоуправления, определение и распределение обязанностей в классном коллективе, которые носят общественный характер и являются выборными; ученики, выполняющие те или иные обязанности в классе, могут меняться раз в месяц (четверть) и отчитываются перед классом о проделанной работе; обязательные должности – староста класса, заместитель старосты, журналист, ответственный за классный уголок; остальные – на усмотрение классного руководителя и класса (подробнее - модуль 3.4). </w:t>
      </w:r>
    </w:p>
    <w:p>
      <w:pPr>
        <w:pStyle w:val="Normal"/>
        <w:spacing w:lineRule="auto" w:line="276"/>
        <w:ind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Индивидуальная работа с учащимися: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учителями, преподающими в классе: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учащихся или их законными представителями: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Содержательные направления воспитательной работы с классным коллективом: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Гуманитарно-эстетическое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Гражданско-патриотическое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Научно-исследовательское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Эколого-краеведческое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Волонтерское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Социально-гуманитарное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Трудовое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Каждое направление включает обязательные (инвариантные) и дополнительные (вариативные) мероприятия и дела в классе (приложение 1). Классный руководитель может выбрать одно или несколько направлений в качестве ведущих и дополнить программу воспитательной работы вариативными делами по данным направлением с сохранением инвариантных дел по другим направлениям. Ведущее направление деятельности выбирается на основании изучения интересов и способностей обучающихся, уровня их воспитания при переходе обучающихся на каждую следующую ступень образования. Классный руководитель должен опираться и на свои интересы и возможности в выборе ведущего направления работы с классом. Оно может меняться в зависимости от изменения интересов классного руководителя и обучающихся, развития их способностей при переходе в следующий класс.</w:t>
      </w: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68109994"/>
      <w:r>
        <w:rPr>
          <w:rFonts w:cs="Times New Roman" w:ascii="Times New Roman" w:hAnsi="Times New Roman"/>
          <w:color w:val="auto"/>
          <w:sz w:val="28"/>
          <w:szCs w:val="28"/>
        </w:rPr>
        <w:t>3.2. Модуль «Школьный урок»</w:t>
      </w:r>
      <w:bookmarkEnd w:id="6"/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>
      <w:pPr>
        <w:pStyle w:val="Normal"/>
        <w:spacing w:lineRule="auto" w:line="276"/>
        <w:ind w:firstLine="851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основного и дополнительного образования, которая осуществляется через вовлечение детей в работу кружков и участие в мероприятиях, позволяющих использовать знания и умения, полученные на уроках, в творческой, общественно-полезной, трудовой и других видах деятельности (приложение 2.)</w:t>
      </w: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68109995"/>
      <w:r>
        <w:rPr>
          <w:rFonts w:cs="Times New Roman" w:ascii="Times New Roman" w:hAnsi="Times New Roman"/>
          <w:color w:val="auto"/>
          <w:sz w:val="28"/>
          <w:szCs w:val="28"/>
        </w:rPr>
        <w:t xml:space="preserve">3.3. Модуль </w:t>
      </w:r>
      <w:bookmarkStart w:id="8" w:name="_Hlk30338243"/>
      <w:r>
        <w:rPr>
          <w:rFonts w:cs="Times New Roman" w:ascii="Times New Roman" w:hAnsi="Times New Roman"/>
          <w:color w:val="auto"/>
          <w:sz w:val="28"/>
          <w:szCs w:val="28"/>
        </w:rPr>
        <w:t>«Курсы внеурочной деятельности»</w:t>
      </w:r>
      <w:bookmarkEnd w:id="7"/>
      <w:bookmarkEnd w:id="8"/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на занятиях школьных курсов внеурочной деятельности (КВД) осуществляют педагоги-руководители курсов  преимущественно через: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>
      <w:pPr>
        <w:pStyle w:val="Normal"/>
        <w:spacing w:lineRule="auto" w:line="276"/>
        <w:ind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Познавательная деятельность. </w:t>
      </w:r>
      <w:r>
        <w:rPr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Художественное творчество.</w:t>
      </w:r>
      <w:r>
        <w:rPr>
          <w:sz w:val="28"/>
          <w:szCs w:val="28"/>
        </w:rP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Проблемно-ценностное общение.</w:t>
      </w:r>
      <w:r>
        <w:rPr>
          <w:sz w:val="28"/>
          <w:szCs w:val="28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Туристско-краеведческая деятельность</w:t>
      </w:r>
      <w:r>
        <w:rPr>
          <w:sz w:val="28"/>
          <w:szCs w:val="28"/>
        </w:rPr>
        <w:t xml:space="preserve">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Спортивно-оздоровительная деятельность. </w:t>
      </w:r>
      <w:r>
        <w:rPr>
          <w:sz w:val="28"/>
          <w:szCs w:val="28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Трудовая деятельность. </w:t>
      </w:r>
      <w:r>
        <w:rPr>
          <w:sz w:val="28"/>
          <w:szCs w:val="28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Игровая деятельность. </w:t>
      </w:r>
      <w:r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КВД разрабатывает программу курса (в соответствие с положением о Программе внеурочной деятельности), которая связана и является продолжением урочной деятельности, но реализуется с помощью активных и интерактивных методов и форм деятельности, носит воспитательный характер. </w:t>
      </w: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68109996"/>
      <w:r>
        <w:rPr>
          <w:rFonts w:cs="Times New Roman" w:ascii="Times New Roman" w:hAnsi="Times New Roman"/>
          <w:color w:val="auto"/>
          <w:sz w:val="28"/>
          <w:szCs w:val="28"/>
        </w:rPr>
        <w:t>3.4. Модуль «Работа с родителями»</w:t>
      </w:r>
      <w:bookmarkEnd w:id="9"/>
    </w:p>
    <w:p>
      <w:pPr>
        <w:pStyle w:val="Normal"/>
        <w:spacing w:lineRule="auto" w:line="276"/>
        <w:ind w:firstLine="851"/>
        <w:jc w:val="both"/>
        <w:rPr>
          <w:szCs w:val="28"/>
        </w:rPr>
      </w:pPr>
      <w:r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(Примечание: приведенный ниже перечень видов и форм деятельности носит примерный характер. В данном модуле Программы ее разработчикам необходимо описать те виды и формы деятельности, которые используются в работе именно их школы):</w:t>
      </w:r>
      <w:r>
        <w:rPr>
          <w:szCs w:val="28"/>
        </w:rPr>
        <w:t xml:space="preserve"> </w:t>
      </w:r>
    </w:p>
    <w:p>
      <w:pPr>
        <w:pStyle w:val="Normal"/>
        <w:spacing w:lineRule="auto" w:line="276"/>
        <w:ind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На групповом уровне: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Общешкольный родительский комитет и Совет гимназии, участвующие в управлении образовательной организацией и решении вопросов воспитания и социализации их детей;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индивидуальном уровне: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родителей. </w:t>
      </w: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68109997"/>
      <w:r>
        <w:rPr>
          <w:rFonts w:cs="Times New Roman" w:ascii="Times New Roman" w:hAnsi="Times New Roman"/>
          <w:color w:val="auto"/>
          <w:sz w:val="28"/>
          <w:szCs w:val="28"/>
        </w:rPr>
        <w:t>3.5.  Модуль «Самоуправление»</w:t>
      </w:r>
      <w:bookmarkEnd w:id="10"/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уровне школы: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деятельность выборного Совета учащихся – Большого Совета гимназистов,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деятельность Совета старост, объединяющего старост 5-11 классов для облегчения распространения значимой для школьников информации и получения обратной связи от классных коллективов;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работу РВО «Неугомонные»;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(службу медиации).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уровне классов: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bookmarkStart w:id="11" w:name="_GoBack"/>
      <w:r>
        <w:rPr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</w:t>
      </w:r>
      <w:bookmarkEnd w:id="11"/>
      <w:r>
        <w:rPr>
          <w:sz w:val="28"/>
          <w:szCs w:val="28"/>
        </w:rPr>
        <w:t>(например: штаб спортивных дел, штаб творческих дел, штаб работы с младшими ребятами);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индивидуальном уровне: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68109998"/>
      <w:r>
        <w:rPr>
          <w:rFonts w:cs="Times New Roman" w:ascii="Times New Roman" w:hAnsi="Times New Roman"/>
          <w:color w:val="auto"/>
          <w:sz w:val="28"/>
          <w:szCs w:val="28"/>
        </w:rPr>
        <w:t>3.6. Модуль «Профориентация»</w:t>
      </w:r>
      <w:bookmarkEnd w:id="12"/>
    </w:p>
    <w:p>
      <w:pPr>
        <w:pStyle w:val="Normal"/>
        <w:spacing w:lineRule="auto" w:line="276"/>
        <w:ind w:firstLine="851"/>
        <w:jc w:val="both"/>
        <w:rPr>
          <w:szCs w:val="28"/>
        </w:rPr>
      </w:pPr>
      <w:r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профориентационной работы,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педагогам важно ориентироваться на целевые приоритеты, связанные с возрастными особенностями их воспитанников):</w:t>
      </w:r>
      <w:r>
        <w:rPr>
          <w:szCs w:val="28"/>
        </w:rPr>
        <w:t xml:space="preserve">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>
      <w:pPr>
        <w:pStyle w:val="Normal"/>
        <w:spacing w:lineRule="auto" w:line="276" w:beforeAutospacing="0" w:before="240" w:afterAutospacing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Вариативные модули воспитательной системы</w:t>
      </w:r>
    </w:p>
    <w:p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68109999"/>
      <w:r>
        <w:rPr>
          <w:rFonts w:cs="Times New Roman" w:ascii="Times New Roman" w:hAnsi="Times New Roman"/>
          <w:color w:val="auto"/>
          <w:sz w:val="28"/>
          <w:szCs w:val="28"/>
        </w:rPr>
        <w:t>3.7. Модуль «Детские общественные объединения»</w:t>
      </w:r>
      <w:bookmarkEnd w:id="13"/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помощь младшим школьникам в учебе, помощь в организации школьных мероприятий,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клумб), участие в социальных и экологических акциях;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лагерные сборы детского объединения, проводимые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общественным организациям гимназии относятся: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 Детское объединение младших школьников «Океан добра»</w:t>
      </w:r>
      <w:r>
        <w:rPr>
          <w:sz w:val="28"/>
          <w:szCs w:val="28"/>
        </w:rPr>
        <w:t xml:space="preserve">. Включает классные коллективы начальной школы. Цель объединения: развитие и социализация младших школьников. Задачи: развитие базовых коммуникативных навыков, раскрытие и развитие творческих способностей, выявление и сплочение актива, развитие классных коллективов на основе дружбы, уважения и взаимопомощи.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Отряды объединения: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Театральная студия «В гостях у сказки»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, решаемые в рамках данной программы: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поэтапное освоение детьми различных видов творчества.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речевой культуры;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эстетического вкуса.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Ключевые дела: -</w:t>
      </w:r>
      <w:r>
        <w:rPr>
          <w:color w:val="000000"/>
          <w:sz w:val="28"/>
          <w:szCs w:val="28"/>
        </w:rPr>
        <w:t xml:space="preserve"> театральная постановки к мероприятиям «Ключ к здоровью», фестиваль «Да здравствуют музы!».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Экологический отряд «Там на неведомых дорожках»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осознание ребенком неразрывного единства мира природы и человека, постижение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причинно-следственных связей в окружающем мире. формирование основ экологической грамотности обучающихся начальной школы.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самоценности природы.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себя, как части природы.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Понимание взаимосвязи и взаимозависимости в природе.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Обучение азам экологической безопасности.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рационально использовать природные богатства.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эмоционально-положительного отношения к окружающему миру.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к пониманию неповторимости и красоты окружающего мира.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интерес к изучению природы родного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умения видеть в самом обычном необычное и удивительное;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углублять уже имеющихся знаний о родном крае;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природных сообществах области;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об охраняемых территориях России и своей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дела: </w:t>
      </w:r>
      <w:r>
        <w:rPr>
          <w:sz w:val="28"/>
          <w:szCs w:val="28"/>
        </w:rPr>
        <w:t>- фенологические наблюдения за природой;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книжек-малышек о природе;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-экскурсии в сквер им. А.С.Пушкина, Сосновую рощу;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подкормка птиц зимой;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городскими и домашними животными;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уход за комнатными растениями в классе;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деятельность в области изучения и охраны природы.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Пресс центр «Новостной экспресс»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детей разного возраста с  целью формирования разносторонне развитой личности и реализации творческих интересов и способностей учащихся.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Освещение школьной жизни;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воспитании информационной культуры школьников;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учебе (литературе, русскому языку и тд);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интеллекта, творческих и коммуникативных способностей;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жанрами газеты;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работы с  информацией.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дела: </w:t>
      </w:r>
      <w:r>
        <w:rPr>
          <w:sz w:val="28"/>
          <w:szCs w:val="28"/>
        </w:rPr>
        <w:t>издание газеты начальной школы «Новостной экспресс»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Отряд ЮИД «Безопасная дорога»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создание условий для формирования у школьников устойчивых навыков безопасного поведения на улицах и дорогах, содействовать сохранению жизни и здоровья детей, приучению их к установленному порядку в сфере дорожного движения.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>
      <w:pPr>
        <w:pStyle w:val="ListParagraph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Обучающие: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каждому ребенку требуемый уровень знаний по безопасному поведению на улицах и дорогах;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Обучить правильному поведению на улицах, используя полученные знания по данному вопросу;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Обучить способам оказания самопомощи и первой доврачебной помощи; </w:t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Сформировать умение применять на практике полученные знания, обеспечив тем свою собственную безопасность.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у учащихся умение ориентироваться в дорожнотранспортной ситуации;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Развить способность к публичным выступлениям, общению с участниками дорожного движения во время рейдов;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Повысить интерес школьников к велоспорту;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личностные свойства – самостоятельность, ответственность, активность, аккуратность;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сознательное отношение к выполнению правил дорожного движения;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Воспитать чувство единения в команде, взаимовыручки, умения прийти на помощь, оказать моральную поддержку;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Воспитать культуру поведения и дорожную этику в условиях дорожного движения.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дела: </w:t>
      </w:r>
      <w:r>
        <w:rPr>
          <w:sz w:val="28"/>
          <w:szCs w:val="28"/>
        </w:rPr>
        <w:t>- проведение пятиминуток безопасности на дороге для первоклассников;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проведении игры «Веселый светофорчик» для 1 и 2 классов;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соревнованиях «Безопасное колесо».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Спортивное направление «Здоровячек»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укрепление здоровья учащихся, развитие знаний, двигательных умений и навыков, повышение физической подготовленности детей при одновременном развитии их умственных способностей, формирование стремления к здоровому образу жизни.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правилам гигиены, техники безопасности и поведения на занятиях в кружке;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необходимых знаний в области физической культуры и спорта;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по профилактике нарушений опорно-двигательного аппарата;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правилам закаливания;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Научить применять полученные гигиенические знания в жизни и практической деятельности;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двигательной активности учащихся;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Развитие быстроты реакции, в быстро изменяющихся игровых условиях;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инициативы и творчества учащихся;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самостоятельно мыслить и в дальнейшем самостоятельно усовершенствовать приобретенные навыки.</w:t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Воспитать целеустремленность и ответственность за свои действия;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Воспитать умение работать в группе, команде;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Воспитать психологическую устойчивость;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привычки к здоровому образу жизни.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дела: </w:t>
      </w:r>
      <w:r>
        <w:rPr>
          <w:sz w:val="28"/>
          <w:szCs w:val="28"/>
        </w:rPr>
        <w:t>- участие в проведении веселых эстафет для 1-2 классов;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школьных и городских соревнованиях;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утренней зарядки и физкультминуток;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спортивных пятиминуток в начальной школе;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проведении классных часов по направлению «ЗОЖ».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Отряд юных вожатых «Непоседы»</w:t>
      </w:r>
    </w:p>
    <w:p>
      <w:pPr>
        <w:pStyle w:val="Normal"/>
        <w:jc w:val="both"/>
        <w:rPr>
          <w:sz w:val="28"/>
          <w:szCs w:val="28"/>
          <w:shd w:fill="FFFFFF" w:val="clear"/>
        </w:rPr>
      </w:pPr>
      <w:r>
        <w:rPr>
          <w:rStyle w:val="C12"/>
          <w:b/>
          <w:bCs/>
          <w:i/>
          <w:iCs/>
          <w:sz w:val="28"/>
          <w:szCs w:val="28"/>
          <w:shd w:fill="FFFFFF" w:val="clear"/>
        </w:rPr>
        <w:t>Цель:</w:t>
      </w:r>
      <w:r>
        <w:rPr>
          <w:rStyle w:val="C7"/>
          <w:szCs w:val="28"/>
          <w:shd w:fill="FFFFFF" w:val="clear"/>
        </w:rPr>
        <w:t xml:space="preserve"> </w:t>
      </w:r>
      <w:r>
        <w:rPr>
          <w:sz w:val="28"/>
        </w:rPr>
        <w:t>подготовка кадров для дальнейшего перехода в РВО «Неугомонные»,</w:t>
      </w:r>
      <w:r>
        <w:rPr>
          <w:rStyle w:val="C7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подготовка вожатых для работы по организации досуговой деятельности детей на школьных мероприятиях, развитие их творческих, лидерских, коммуникативно-организаторских способностей.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стимулировать обучающихся к самовоспитанию личностных качеств 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- учить планированию и проведению мероприятий, развивающих творческие качества детей;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организаторские и коммуникативные способности;</w:t>
      </w:r>
    </w:p>
    <w:p>
      <w:pPr>
        <w:pStyle w:val="NormalWeb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овладению навыками вожатского мастерства.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дела: - </w:t>
      </w:r>
      <w:r>
        <w:rPr>
          <w:sz w:val="28"/>
          <w:szCs w:val="28"/>
        </w:rPr>
        <w:t>участие в проведении игр для младших школьников;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шефская помощь первоклассникам;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проведении праздником и мероприятий в начальной школе;</w:t>
      </w:r>
    </w:p>
    <w:p>
      <w:pPr>
        <w:pStyle w:val="Normal"/>
        <w:spacing w:lineRule="auto" w:line="276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- создание наглядных пособий, стенных газет в начальной школе.</w:t>
      </w:r>
    </w:p>
    <w:p>
      <w:pPr>
        <w:pStyle w:val="Normal"/>
        <w:spacing w:lineRule="auto" w:line="276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2. Разновозрастный отряд «Неугомонные»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Задачи организационные:</w:t>
      </w:r>
    </w:p>
    <w:p>
      <w:pPr>
        <w:pStyle w:val="Normal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Создание благоприятных психолого-педагогических условий для включения детей в работу объединения.</w:t>
      </w:r>
    </w:p>
    <w:p>
      <w:pPr>
        <w:pStyle w:val="Normal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Создание оптимальных организационных условий для деятельности объединения.</w:t>
      </w:r>
    </w:p>
    <w:p>
      <w:pPr>
        <w:pStyle w:val="Normal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Включение подростков в реальные социально значимые дела.</w:t>
      </w:r>
    </w:p>
    <w:p>
      <w:pPr>
        <w:pStyle w:val="Normal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Налаживание работы органов самоуправления объединения.</w:t>
      </w:r>
    </w:p>
    <w:p>
      <w:pPr>
        <w:pStyle w:val="Normal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Формирование знаний и навыков по направлениям деятельности отрядов.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Задачи воспитательные:</w:t>
      </w:r>
    </w:p>
    <w:p>
      <w:pPr>
        <w:pStyle w:val="Normal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Развитие гражданской инициативы и понимания важности личного участия в решении актуальных вопросов на уровне школы, города.</w:t>
      </w:r>
    </w:p>
    <w:p>
      <w:pPr>
        <w:pStyle w:val="Normal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Воспитание здорового личностного потенциала, выражающегося в уважении чести, достоинства своего и других людей</w:t>
      </w:r>
    </w:p>
    <w:p>
      <w:pPr>
        <w:pStyle w:val="Normal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Развитие лидерских качеств </w:t>
      </w:r>
    </w:p>
    <w:p>
      <w:pPr>
        <w:pStyle w:val="Normal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Развитие творческой активности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РВО «Неугомонные» включает отряды учеников </w:t>
      </w:r>
      <w:r>
        <w:rPr>
          <w:b/>
          <w:sz w:val="28"/>
          <w:szCs w:val="28"/>
        </w:rPr>
        <w:t>5-8х классов</w:t>
      </w:r>
      <w:r>
        <w:rPr>
          <w:sz w:val="28"/>
          <w:szCs w:val="28"/>
        </w:rPr>
        <w:t xml:space="preserve"> по направлениям:</w:t>
      </w:r>
    </w:p>
    <w:p>
      <w:pPr>
        <w:pStyle w:val="Normal"/>
        <w:spacing w:lineRule="auto" w:line="276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Отряд «Вожатые»</w:t>
      </w:r>
    </w:p>
    <w:p>
      <w:pPr>
        <w:pStyle w:val="NormalWeb"/>
        <w:shd w:val="clear" w:color="auto" w:fill="FFFFFF"/>
        <w:spacing w:before="280" w:after="280"/>
        <w:jc w:val="right"/>
        <w:rPr>
          <w:sz w:val="28"/>
          <w:szCs w:val="28"/>
        </w:rPr>
      </w:pPr>
      <w:r>
        <w:rPr>
          <w:sz w:val="28"/>
          <w:szCs w:val="28"/>
        </w:rPr>
        <w:t>«Игра - дело серьезное!»</w:t>
      </w:r>
    </w:p>
    <w:p>
      <w:pPr>
        <w:pStyle w:val="Normal"/>
        <w:jc w:val="both"/>
        <w:rPr>
          <w:rStyle w:val="C7"/>
          <w:sz w:val="28"/>
          <w:szCs w:val="28"/>
          <w:shd w:fill="FFFFFF" w:val="clear"/>
        </w:rPr>
      </w:pPr>
      <w:r>
        <w:rPr>
          <w:rStyle w:val="C12"/>
          <w:b/>
          <w:bCs/>
          <w:i/>
          <w:iCs/>
          <w:sz w:val="28"/>
          <w:szCs w:val="28"/>
          <w:shd w:fill="FFFFFF" w:val="clear"/>
        </w:rPr>
        <w:t>Цель:</w:t>
      </w:r>
      <w:r>
        <w:rPr>
          <w:rStyle w:val="C7"/>
          <w:sz w:val="28"/>
          <w:szCs w:val="28"/>
          <w:shd w:fill="FFFFFF" w:val="clear"/>
        </w:rPr>
        <w:t xml:space="preserve"> Развитие социальной активности и организаторских навыков.</w:t>
      </w:r>
    </w:p>
    <w:p>
      <w:pPr>
        <w:pStyle w:val="Normal"/>
        <w:jc w:val="both"/>
        <w:rPr>
          <w:sz w:val="28"/>
        </w:rPr>
      </w:pPr>
      <w:r>
        <w:rPr>
          <w:b/>
          <w:i/>
          <w:sz w:val="28"/>
        </w:rPr>
        <w:t>Задачи:</w:t>
      </w:r>
      <w:r>
        <w:rPr>
          <w:sz w:val="28"/>
        </w:rPr>
        <w:t xml:space="preserve"> -</w:t>
      </w:r>
      <w:r>
        <w:rPr>
          <w:b/>
          <w:i/>
          <w:sz w:val="28"/>
        </w:rPr>
        <w:t xml:space="preserve"> </w:t>
      </w:r>
      <w:r>
        <w:rPr>
          <w:sz w:val="28"/>
        </w:rPr>
        <w:t>Овладение знаниями и навыками организации игровой деятельности, создание и проведение игровых программ.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- участие в социально значимой деятельности, работа с младшими школьниками;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- участие в фестивалях, конкурсах, игровых программах в школе и в городе;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- развитие коммуникативных навыков.</w:t>
      </w:r>
    </w:p>
    <w:p>
      <w:pPr>
        <w:pStyle w:val="Normal"/>
        <w:spacing w:lineRule="auto" w:line="276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Ключевые дела: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участие в проведении Творческого урока для первоклассников (1 сентября);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текущая работа с подшефными классами начальной школы;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- планирование, проведение и анализ реализации игровых программ и праздников для учеников начальной школы.</w:t>
      </w:r>
    </w:p>
    <w:p>
      <w:pPr>
        <w:pStyle w:val="Normal"/>
        <w:spacing w:lineRule="auto" w:line="276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Волонтеры ЗОЖ, команда «Драйв»</w:t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  <w:t>«Кто здоров, тот к жизни готов!»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/>
          <w:bCs/>
          <w:i/>
          <w:iCs/>
          <w:sz w:val="28"/>
          <w:szCs w:val="28"/>
          <w:shd w:fill="FFFFFF" w:val="clear"/>
        </w:rPr>
        <w:t xml:space="preserve">Цель: </w:t>
      </w:r>
      <w:r>
        <w:rPr>
          <w:rStyle w:val="C12"/>
          <w:bCs/>
          <w:iCs/>
          <w:sz w:val="28"/>
          <w:szCs w:val="28"/>
          <w:shd w:fill="FFFFFF" w:val="clear"/>
        </w:rPr>
        <w:t>Воспитание культуры здоровья через организацию творческой и спортивной жизни школы.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b/>
          <w:i/>
          <w:sz w:val="28"/>
        </w:rPr>
        <w:t xml:space="preserve">Задачи: </w:t>
      </w:r>
      <w:r>
        <w:rPr>
          <w:rStyle w:val="C12"/>
          <w:bCs/>
          <w:iCs/>
          <w:szCs w:val="28"/>
          <w:shd w:fill="FFFFFF" w:val="clear"/>
        </w:rPr>
        <w:t xml:space="preserve">- </w:t>
      </w:r>
      <w:r>
        <w:rPr>
          <w:rStyle w:val="C12"/>
          <w:bCs/>
          <w:iCs/>
          <w:sz w:val="28"/>
          <w:szCs w:val="28"/>
          <w:shd w:fill="FFFFFF" w:val="clear"/>
        </w:rPr>
        <w:t xml:space="preserve">повышения уровня знаний школьников в области здорового образа жизни, </w:t>
      </w:r>
      <w:r>
        <w:rPr>
          <w:sz w:val="28"/>
          <w:szCs w:val="28"/>
        </w:rPr>
        <w:t>проведение тематических классных часов</w:t>
      </w:r>
      <w:r>
        <w:rPr>
          <w:rStyle w:val="C12"/>
          <w:bCs/>
          <w:iCs/>
          <w:sz w:val="28"/>
          <w:szCs w:val="28"/>
          <w:shd w:fill="FFFFFF" w:val="clear"/>
        </w:rPr>
        <w:t>;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Cs/>
          <w:iCs/>
          <w:sz w:val="28"/>
          <w:szCs w:val="28"/>
          <w:shd w:fill="FFFFFF" w:val="clear"/>
        </w:rPr>
        <w:t>- распространение опыта и навыков, пропаганда  ведения здорового образа жизни;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Cs/>
          <w:iCs/>
          <w:sz w:val="28"/>
          <w:szCs w:val="28"/>
          <w:shd w:fill="FFFFFF" w:val="clear"/>
        </w:rPr>
        <w:t>- развитие организаторских способностей через помощь в планировании, организации и проведении спортивных мероприятий гимназии.</w:t>
      </w:r>
    </w:p>
    <w:p>
      <w:pPr>
        <w:pStyle w:val="Normal"/>
        <w:spacing w:lineRule="auto" w:line="276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Ключевые дела: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Cs/>
          <w:iCs/>
          <w:sz w:val="28"/>
          <w:szCs w:val="28"/>
          <w:shd w:fill="FFFFFF" w:val="clear"/>
        </w:rPr>
        <w:t>- участие в планировании и организации спортивных мероприятий в гимназии (Дни здоровья, День ходьбы, спортивные эстафеты, «Мама, папа, я – спортивная семья», Рыцарские турниры для мальчиков, соревнования по перестрелке, волейболу среди классов школы и др.)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Cs/>
          <w:iCs/>
          <w:sz w:val="28"/>
          <w:szCs w:val="28"/>
          <w:shd w:fill="FFFFFF" w:val="clear"/>
        </w:rPr>
        <w:t>- участие в Йошкиной зарядке и других мероприятиях города;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Cs/>
          <w:iCs/>
          <w:sz w:val="28"/>
          <w:szCs w:val="28"/>
          <w:shd w:fill="FFFFFF" w:val="clear"/>
        </w:rPr>
        <w:t>- проведение классных часов и мероприятий по профилактике ДТП и по формированию навыков безопасного движения;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Cs/>
          <w:iCs/>
          <w:sz w:val="28"/>
          <w:szCs w:val="28"/>
          <w:shd w:fill="FFFFFF" w:val="clear"/>
        </w:rPr>
        <w:t>- конкурсы социальных роликов и агитбригад.</w:t>
      </w:r>
    </w:p>
    <w:p>
      <w:pPr>
        <w:pStyle w:val="Normal"/>
        <w:spacing w:lineRule="auto" w:line="276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Отряд эковолонтеров «Вместе!»</w:t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  <w:t>«Мыслить глобально, действовать локально»</w:t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  <w:t>«Хочешь изменить мир, начни с себя»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Style w:val="C12"/>
          <w:b/>
          <w:bCs/>
          <w:i/>
          <w:iCs/>
          <w:sz w:val="28"/>
          <w:szCs w:val="28"/>
          <w:shd w:fill="FFFFFF" w:val="clear"/>
        </w:rPr>
        <w:t xml:space="preserve">Цель: </w:t>
      </w:r>
      <w:r>
        <w:rPr>
          <w:rStyle w:val="C12"/>
          <w:bCs/>
          <w:iCs/>
          <w:sz w:val="28"/>
          <w:szCs w:val="28"/>
          <w:shd w:fill="FFFFFF" w:val="clear"/>
        </w:rPr>
        <w:t>Воспитание экологической культуры и социальной активности.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b/>
          <w:i/>
          <w:sz w:val="28"/>
        </w:rPr>
        <w:t xml:space="preserve">Задачи: </w:t>
      </w:r>
      <w:r>
        <w:rPr>
          <w:sz w:val="28"/>
        </w:rPr>
        <w:t>- углубление и распространение знаний о взаимодействии человека и природы;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</w:rPr>
        <w:t>- пропаганда экологически грамотного поведения в окружающем мире, заботы о природе;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планирование, организация и проведение экологических акций в гимназии;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экологических акциях в городе.</w:t>
      </w:r>
    </w:p>
    <w:p>
      <w:pPr>
        <w:pStyle w:val="Normal"/>
        <w:spacing w:lineRule="auto" w:line="276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Ключевые дела: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тематических классных часов;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акций «Батарейки, сдавайтесь!», «Сдай макулатуру, спаси дерево», «Плюшкин», «Маленькие друзья с большим сердцем»;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контроль раздельного сбора некоторых отходов в гимназии;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подкормка птиц в зимний период;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планировании, организации и проведении экомероприятий в гимназии;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деятельность в области географии, биологии, химии, экологии.</w:t>
      </w:r>
    </w:p>
    <w:p>
      <w:pPr>
        <w:pStyle w:val="Normal"/>
        <w:spacing w:lineRule="auto" w:line="276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Отряд «Прессцентр»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/>
          <w:bCs/>
          <w:i/>
          <w:iCs/>
          <w:sz w:val="28"/>
          <w:szCs w:val="28"/>
          <w:shd w:fill="FFFFFF" w:val="clear"/>
        </w:rPr>
        <w:t xml:space="preserve">Цель: </w:t>
      </w:r>
      <w:r>
        <w:rPr>
          <w:rStyle w:val="C12"/>
          <w:bCs/>
          <w:iCs/>
          <w:sz w:val="28"/>
          <w:szCs w:val="28"/>
          <w:shd w:fill="FFFFFF" w:val="clear"/>
        </w:rPr>
        <w:t>развитие навыков журналистской деятельности.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b/>
          <w:i/>
          <w:sz w:val="28"/>
        </w:rPr>
        <w:t xml:space="preserve">Задачи: </w:t>
      </w:r>
      <w:r>
        <w:rPr>
          <w:sz w:val="28"/>
        </w:rPr>
        <w:t>- воспитание эстетического вкуса к литературе, любви к родному языку;</w:t>
      </w:r>
    </w:p>
    <w:p>
      <w:pPr>
        <w:pStyle w:val="Normal"/>
        <w:spacing w:lineRule="auto" w:line="276"/>
        <w:ind w:firstLine="709"/>
        <w:jc w:val="both"/>
        <w:rPr>
          <w:sz w:val="28"/>
        </w:rPr>
      </w:pPr>
      <w:r>
        <w:rPr>
          <w:sz w:val="28"/>
        </w:rPr>
        <w:t>- развитие литературных талантов;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</w:rPr>
        <w:t>- развитие организаторских качеств, умения работать в команде.</w:t>
      </w:r>
    </w:p>
    <w:p>
      <w:pPr>
        <w:pStyle w:val="Normal"/>
        <w:spacing w:lineRule="auto" w:line="276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Ключевые дела: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выпуске школьной газеты «Гимназист»;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ведении страницы гимназии в ВК.</w:t>
      </w:r>
    </w:p>
    <w:p>
      <w:pPr>
        <w:pStyle w:val="Normal"/>
        <w:spacing w:lineRule="auto" w:line="276"/>
        <w:ind w:firstLine="709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Орган ученического самоуправления </w:t>
      </w:r>
    </w:p>
    <w:p>
      <w:pPr>
        <w:pStyle w:val="Normal"/>
        <w:spacing w:lineRule="auto" w:line="276"/>
        <w:ind w:firstLine="709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«Большой Совет гимназистов» (БСГ)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rStyle w:val="C12"/>
          <w:b/>
          <w:bCs/>
          <w:i/>
          <w:iCs/>
          <w:sz w:val="28"/>
          <w:szCs w:val="28"/>
          <w:shd w:fill="FFFFFF" w:val="clear"/>
        </w:rPr>
        <w:t xml:space="preserve">Цель: </w:t>
      </w:r>
      <w:r>
        <w:rPr>
          <w:sz w:val="28"/>
          <w:szCs w:val="28"/>
        </w:rPr>
        <w:t>формирование гражданской социально активной жизненной позиции старшеклассников.</w:t>
      </w:r>
    </w:p>
    <w:p>
      <w:pPr>
        <w:pStyle w:val="BodyText2"/>
        <w:spacing w:lineRule="auto" w:line="276" w:before="0" w:after="0"/>
        <w:jc w:val="both"/>
        <w:rPr>
          <w:sz w:val="28"/>
          <w:szCs w:val="28"/>
        </w:rPr>
      </w:pPr>
      <w:r>
        <w:rPr>
          <w:b/>
          <w:i/>
          <w:sz w:val="28"/>
        </w:rPr>
        <w:t xml:space="preserve">Задачи: </w:t>
      </w:r>
      <w:r>
        <w:rPr>
          <w:sz w:val="28"/>
          <w:szCs w:val="28"/>
        </w:rPr>
        <w:t>- развитие лидерских качеств и умения работать в команде;</w:t>
      </w:r>
    </w:p>
    <w:p>
      <w:pPr>
        <w:pStyle w:val="BodyText2"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развитие творческого, культурного и коммуникативного потенциала старшеклассников;</w:t>
      </w:r>
    </w:p>
    <w:p>
      <w:pPr>
        <w:pStyle w:val="BodyText2"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гимназии  комфортной среды общения и творчества в гимназии;</w:t>
      </w:r>
    </w:p>
    <w:p>
      <w:pPr>
        <w:pStyle w:val="BodyText2"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социализация старшеклассников.</w:t>
      </w:r>
    </w:p>
    <w:p>
      <w:pPr>
        <w:pStyle w:val="Normal"/>
        <w:spacing w:lineRule="auto" w:line="276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Структура: </w:t>
      </w:r>
      <w:r>
        <w:rPr>
          <w:sz w:val="28"/>
          <w:szCs w:val="28"/>
        </w:rPr>
        <w:t>Совет формируется прямым делегированием одного (двух) представителя от коллектива учащихся с 8-11 классы. Состав совета постоянный, но за ученическим коллективом остается право замены рекомендованного в совет представителя. Управляет советом – Председатель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учащийся 9-10х классов, выбранный путем голосования всех учащихся 9-11 классов. Для проведения выборов создается избирательная комиссия, проводится предвыборная кампания в соответствие с разработанным положением о выборах. Совет работает по трем направлениям (представительское, редакционное творческое) и состоит из комитетов печати, юстиции и правопорядка, культуры и искусства, спорта и здоровья, образования, экологии. Каждый выполняет свои обязанности в определенной сфере деятельности, но может привлекать в помощь представителей других комитетов.</w:t>
      </w:r>
    </w:p>
    <w:p>
      <w:pPr>
        <w:pStyle w:val="Normal"/>
        <w:spacing w:lineRule="auto" w:line="276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Ключевые дела: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проведении торжественных линеек, посвященных Дню знаний;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выборы Председателя БСГ;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рейды по классам с проверкой соблюдения школьной формы, сохранности учебников, второй обуви;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контроль и проведение акций различной направленности (спортивных, экологических, культурно-просветительских, благотворительных);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РВО «Неугомонные» - общие сборы;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учеба Большого Совета гимназистов (выездные или стационарные сборы);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и проведении Фестиваля новогодних сказок, елок для начальной школы, новогодних мероприятий, украшение гимназии к Новому году;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и проведении школьных мероприятий;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гимназии на внешкольных мероприятиях;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во взаимодействии и в общих мероприятиях с СОШ № 28 г. Симферополя;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и принятие гимназических локальных актов в рамках своих полномочий;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Совета гимназии (представительство ученического коллектива);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поздравление учителей и ветеранов педагогического труда с Днем учителя;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поздравление ветеранов ВОВ и локальных войн с Днем Победы и др. воинскими праздниками;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администрацией гимназии по административным и правовым вопросам.</w:t>
      </w:r>
    </w:p>
    <w:p>
      <w:pPr>
        <w:pStyle w:val="Normal"/>
        <w:spacing w:lineRule="auto" w:line="276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Военно-патриотический клуб «Брусиловец»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Собирает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учеников кадетских и юнармейских классов.</w:t>
      </w:r>
    </w:p>
    <w:p>
      <w:pPr>
        <w:pStyle w:val="Normal"/>
        <w:ind w:right="-342" w:hanging="0"/>
        <w:jc w:val="both"/>
        <w:rPr>
          <w:rStyle w:val="C7"/>
          <w:sz w:val="28"/>
          <w:szCs w:val="28"/>
        </w:rPr>
      </w:pPr>
      <w:r>
        <w:rPr>
          <w:rStyle w:val="C12"/>
          <w:b/>
          <w:bCs/>
          <w:i/>
          <w:iCs/>
          <w:sz w:val="28"/>
          <w:szCs w:val="28"/>
          <w:shd w:fill="FFFFFF" w:val="clear"/>
        </w:rPr>
        <w:t>Цель:</w:t>
      </w:r>
      <w:r>
        <w:rPr>
          <w:rStyle w:val="C7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</w:rPr>
        <w:t>военно-патриотическое воспитание гимназистов, создание оптимальных условий для всестороннего развития и подготовки кадетов для поступления в высшие учебные заведения страны для служения Отечеству на военном и гражданском поприще.</w:t>
      </w:r>
    </w:p>
    <w:p>
      <w:pPr>
        <w:pStyle w:val="Normal"/>
        <w:ind w:right="-342" w:hanging="0"/>
        <w:jc w:val="both"/>
        <w:rPr>
          <w:sz w:val="28"/>
          <w:szCs w:val="28"/>
        </w:rPr>
      </w:pPr>
      <w:r>
        <w:rPr>
          <w:b/>
          <w:i/>
          <w:sz w:val="28"/>
        </w:rPr>
        <w:t xml:space="preserve">Задачи: </w:t>
      </w:r>
      <w:r>
        <w:rPr>
          <w:sz w:val="28"/>
          <w:szCs w:val="28"/>
        </w:rPr>
        <w:t>- предпрофильная подготовка кадет к поступлению в военные вузы;</w:t>
      </w:r>
    </w:p>
    <w:p>
      <w:pPr>
        <w:pStyle w:val="Normal"/>
        <w:ind w:right="-342" w:hang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высокого статуса военной службы;</w:t>
      </w:r>
    </w:p>
    <w:p>
      <w:pPr>
        <w:pStyle w:val="Normal"/>
        <w:ind w:right="-342" w:hanging="0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развитие, спортивная подготовка;</w:t>
      </w:r>
    </w:p>
    <w:p>
      <w:pPr>
        <w:pStyle w:val="Normal"/>
        <w:ind w:right="-342" w:hang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гражданской ответственности и любви к Родине;</w:t>
      </w:r>
    </w:p>
    <w:p>
      <w:pPr>
        <w:pStyle w:val="Normal"/>
        <w:ind w:right="-342" w:hang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способностей, умения работать в команде.</w:t>
      </w:r>
    </w:p>
    <w:p>
      <w:pPr>
        <w:pStyle w:val="Normal"/>
        <w:spacing w:lineRule="auto" w:line="276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Ключевые дела: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еженедельные смотры внешнего вида и строевая подготовка;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занятия ОФП (спортивный и тренажерный залы) и военной подготовки (Учебно-методический комплекс «Гвардеец»);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Спартакиаде допризывной молодежи и других военно-спортивных соревнованиях и конкурсах;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деятельность по военной истории;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гимназии на различных мероприятиях;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месячнике оборонно-массовой работы;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военно-спортивная игра «Постоим за Отечество»;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праздник «Посвящение в кадеты»;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встречи с военными, выпускниками гимназии – курсантами и выпускниками военных вузов;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пожарной дружины (тренировочные эвакуации, классные часы);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акции «Вахта Памяти»;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параде и митинге, посвященных Дню Победы;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городском смотре строя и песни;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и проведение Городского кадетского бала.</w:t>
      </w:r>
    </w:p>
    <w:p>
      <w:pPr>
        <w:pStyle w:val="Normal"/>
        <w:spacing w:lineRule="auto" w:line="276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5. Литературный клуб «Вдохновение»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 клуб входят ученики, любящие литературу, пробующие писать стихи и прозу.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/>
          <w:bCs/>
          <w:i/>
          <w:iCs/>
          <w:sz w:val="28"/>
          <w:szCs w:val="28"/>
          <w:shd w:fill="FFFFFF" w:val="clear"/>
        </w:rPr>
        <w:t xml:space="preserve">Цель: </w:t>
      </w:r>
      <w:r>
        <w:rPr>
          <w:rStyle w:val="C12"/>
          <w:bCs/>
          <w:iCs/>
          <w:sz w:val="28"/>
          <w:szCs w:val="28"/>
          <w:shd w:fill="FFFFFF" w:val="clear"/>
        </w:rPr>
        <w:t>выявление и развитие способностей к литературному творчеству.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b/>
          <w:i/>
          <w:sz w:val="28"/>
        </w:rPr>
        <w:t xml:space="preserve">Задачи: </w:t>
      </w:r>
      <w:r>
        <w:rPr>
          <w:sz w:val="28"/>
        </w:rPr>
        <w:t>- развивать любовь к чтению;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>- развивать эстетическое восприятие литературы, особенно стихов;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>- воспитывать любовь к родному языку;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>- расширять кругозор школьников о поэтах и писателях;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>- развивать навыки стихосложения и написания литературных текстов;</w:t>
      </w:r>
    </w:p>
    <w:p>
      <w:pPr>
        <w:pStyle w:val="Normal"/>
        <w:spacing w:lineRule="auto" w:line="276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Ключевые дела: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заседания Клуба, чтение своих стихов, стихов любимых авторов, обсуждение понравившихся прочитанных книг;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акция «Свободный микрофон», посвященная Международному Дню поэзии (21 марта);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литературных конкурсах города, республики и страны;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поездки по литературным местам России.</w:t>
      </w:r>
    </w:p>
    <w:p>
      <w:pPr>
        <w:pStyle w:val="Normal"/>
        <w:spacing w:lineRule="auto" w:line="276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6. Научное общество обучающихся «Открытый мир»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Cs/>
          <w:iCs/>
          <w:sz w:val="28"/>
          <w:szCs w:val="28"/>
          <w:shd w:fill="FFFFFF" w:val="clear"/>
        </w:rPr>
        <w:t>В общество входят обучающиеся, занимающиеся проектной деятельностью, участвующие в олимпиадах и интеллектуальных конкурсах.</w:t>
      </w:r>
    </w:p>
    <w:p>
      <w:pPr>
        <w:pStyle w:val="Normal"/>
        <w:spacing w:lineRule="auto" w:line="276"/>
        <w:jc w:val="both"/>
        <w:rPr>
          <w:rStyle w:val="C12"/>
          <w:bCs/>
          <w:iCs/>
          <w:sz w:val="28"/>
          <w:szCs w:val="28"/>
          <w:shd w:fill="FFFFFF" w:val="clear"/>
        </w:rPr>
      </w:pPr>
      <w:r>
        <w:rPr>
          <w:rStyle w:val="C12"/>
          <w:b/>
          <w:bCs/>
          <w:i/>
          <w:iCs/>
          <w:sz w:val="28"/>
          <w:szCs w:val="28"/>
          <w:shd w:fill="FFFFFF" w:val="clear"/>
        </w:rPr>
        <w:t xml:space="preserve">Цель: </w:t>
      </w:r>
      <w:r>
        <w:rPr>
          <w:rStyle w:val="C12"/>
          <w:bCs/>
          <w:iCs/>
          <w:sz w:val="28"/>
          <w:szCs w:val="28"/>
          <w:shd w:fill="FFFFFF" w:val="clear"/>
        </w:rPr>
        <w:t>выявление и развитие интеллектуальной одаренности школьников.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b/>
          <w:i/>
          <w:sz w:val="28"/>
        </w:rPr>
        <w:t xml:space="preserve">Задачи: </w:t>
      </w:r>
      <w:r>
        <w:rPr>
          <w:sz w:val="28"/>
        </w:rPr>
        <w:t>- развивать интерес к науке и научной деятельности;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>- расширять кругозор школьников в области отдельных предметов и научных достижений;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>- формировать навыки ведения научной и проектной деятельности;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>- формировать навыки представления своих научных достижений.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Ключевые дела: </w:t>
      </w:r>
      <w:r>
        <w:rPr>
          <w:sz w:val="28"/>
          <w:szCs w:val="28"/>
        </w:rPr>
        <w:t>-участие в проектной деятельности по различным предметам;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заседания общества, посвященные различным научным темам;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интеллектуальных конкурсов в гимназии: «Что? Где? Когда?», «Почемучка» (для младших школьников), викторины по разным направлениям;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и помощь в организации мероприятий предметных недель;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олимпиадах;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научно-практических конференциях школьников;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летняя школа для одаренных детей «Открытый мир».</w:t>
      </w:r>
    </w:p>
    <w:p>
      <w:pPr>
        <w:pStyle w:val="2"/>
        <w:spacing w:before="240" w:after="12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68110000"/>
      <w:r>
        <w:rPr>
          <w:rFonts w:cs="Times New Roman" w:ascii="Times New Roman" w:hAnsi="Times New Roman"/>
          <w:color w:val="auto"/>
          <w:sz w:val="28"/>
          <w:szCs w:val="28"/>
        </w:rPr>
        <w:t>3.8. Модуль «Ключевые общешкольные дела»</w:t>
      </w:r>
      <w:bookmarkEnd w:id="14"/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в гимназии используются следующие формы работы </w:t>
      </w:r>
    </w:p>
    <w:p>
      <w:pPr>
        <w:pStyle w:val="Normal"/>
        <w:spacing w:lineRule="auto" w:line="276"/>
        <w:ind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внешкольном уровне: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всероссийских, республиканских и городских акциях, посвященных значимым отечественным и международным событиям.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творческих фестивалях и конкурсах различного уровня.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научно-практических конференциях школьников различного уровня с индивидуальными или групповыми исследовательскими проектами.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спортивных соревнованиях различного уровня в личном или командном первенстве.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городских и республиканских мероприятий, активное участие в них и в их организации учеников гимназии: Открытый республиканский турнир «Географический марафон», городской фестиваль-конкурс «Ключ к здоровью», Республиканский Пушкинский фестиваль-конкурс, посвященный памяти поэта «Да здравствуют музы!», Городской Кадетский бал, республиканский конкурс английской песни.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и проведение совместных дел и мероприятий с СОШ № 28 г. Симферополя в рамках договора о сотрудничестве.</w:t>
      </w:r>
    </w:p>
    <w:p>
      <w:pPr>
        <w:pStyle w:val="Normal"/>
        <w:spacing w:lineRule="auto" w:line="276"/>
        <w:ind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школьном уровне: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разновозрастные сборы – ежегодные многодневные выездные или стационарные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 (осенние и (или) летние сборы РВО «Неугомонные», учеба Большого совета гимназистов (сентябрь-октябрь).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классы школы или отдельные параллели. К таким праздникам в гимназии относятся:  День знаний, День учителя, Праздники осени (1-4 классы), Фестиваль новогодних сказок, Новогодние праздники в начальной школе (проводятся силами старшеклассников), День встречи выпускников (раз в 5 лет), День памяти А.С.Пушкина, 23 Февраля, 8 Марта, Международный день поэзии (21 марта), День гимназического театра, фестиваль «Да здравствуют науки, искусство, человечность!», Праздничные концерты, посвященные 9 Мая, участие в параде в честь Дня Победы, праздник 4х классов «До свидания, начальная школа», праздники Последнего звонка (9 и 11 классы), празднование Дня русской словесности и дня рождения А.С.Пушкина (6 июня), Выпускной бал (11 классы).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Посвящение в первоклассники, Посвящение первоклассников в читатели, Посвящение в гимназисты или День Царскосельского лицея (5 и 10 классы), Посвящение в кадеты.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выступления педагогов, родителей и школьников с элементами доброго юмора, пародий, импровизаций. Они создают в школе атмосферу творчества и неформального общения, способствуют сплочению детского, педагогического и родительского сообществ школы: Фестиваль новогодних сказок, общие выступления родителей, учителей и учеников на праздниках Последнего звонка и Выпускном бале 11х классов.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итоговые линейки по параллелям, открытие фестиваля «Да здравствуют науки, искусство, человечность!» (апрель), вручение аттестатов и медалей выпускникам гимназии. </w:t>
      </w:r>
    </w:p>
    <w:p>
      <w:pPr>
        <w:pStyle w:val="Normal"/>
        <w:spacing w:lineRule="auto" w:line="276"/>
        <w:ind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На уровне классов: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школьных классов в реализации общешкольных ключевых дел;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праздники, проводимые в классном коллективе (Дни рождения, значимые события класса).</w:t>
      </w:r>
    </w:p>
    <w:p>
      <w:pPr>
        <w:pStyle w:val="Normal"/>
        <w:spacing w:lineRule="auto" w:line="276"/>
        <w:ind w:firstLine="85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На индивидуальном уровне: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pStyle w:val="2"/>
        <w:spacing w:before="240" w:after="12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68110001"/>
      <w:r>
        <w:rPr>
          <w:rFonts w:cs="Times New Roman" w:ascii="Times New Roman" w:hAnsi="Times New Roman"/>
          <w:color w:val="auto"/>
          <w:sz w:val="28"/>
          <w:szCs w:val="28"/>
        </w:rPr>
        <w:t>3.9. Модуль «Школьные медиа»</w:t>
      </w:r>
      <w:bookmarkEnd w:id="15"/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>
        <w:rPr>
          <w:sz w:val="28"/>
          <w:szCs w:val="28"/>
        </w:rPr>
        <w:t xml:space="preserve">развитие коммуникативной культуры школьников, формирование </w:t>
      </w:r>
      <w:r>
        <w:rPr>
          <w:sz w:val="28"/>
          <w:szCs w:val="28"/>
          <w:shd w:fill="FFFFFF" w:val="clear"/>
        </w:rPr>
        <w:t xml:space="preserve">навыков общения и сотрудничества, поддержка творческой самореализации учащихся. </w:t>
      </w:r>
      <w:r>
        <w:rPr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пресс-центр - 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а также произведения учеников гимназии, эссе, статьи по интересующим их вопросам.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пресс-центр начальной школы, в котором ученики 3-4 классов получают первоначальные навыки журналистской деятельности.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участие школьников в региональных или всероссийских конкурсах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школьных медиа.</w:t>
      </w:r>
    </w:p>
    <w:p>
      <w:pPr>
        <w:pStyle w:val="2"/>
        <w:spacing w:before="240" w:after="12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68110002"/>
      <w:r>
        <w:rPr>
          <w:rFonts w:cs="Times New Roman" w:ascii="Times New Roman" w:hAnsi="Times New Roman"/>
          <w:color w:val="auto"/>
          <w:sz w:val="28"/>
          <w:szCs w:val="28"/>
        </w:rPr>
        <w:t>3.10. Модуль «Организация предметно-эстетической среды»</w:t>
      </w:r>
      <w:bookmarkEnd w:id="16"/>
    </w:p>
    <w:p>
      <w:pPr>
        <w:pStyle w:val="ParaAttribute38"/>
        <w:spacing w:lineRule="auto" w:line="276"/>
        <w:ind w:right="0" w:firstLine="567"/>
        <w:rPr/>
      </w:pPr>
      <w:r>
        <w:rPr>
          <w:rFonts w:eastAsia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>
        <w:rPr>
          <w:rFonts w:eastAsia="Times New Roman"/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>
        <w:rPr>
          <w:rStyle w:val="CharAttribute502"/>
          <w:rFonts w:eastAsia="№Е"/>
          <w:i w:val="false"/>
          <w:szCs w:val="28"/>
        </w:rPr>
        <w:t xml:space="preserve"> </w:t>
      </w:r>
    </w:p>
    <w:p>
      <w:pPr>
        <w:pStyle w:val="ListParagraph"/>
        <w:numPr>
          <w:ilvl w:val="0"/>
          <w:numId w:val="12"/>
        </w:numPr>
        <w:shd w:val="clear" w:color="auto" w:fill="FFFFFF"/>
        <w:tabs>
          <w:tab w:val="clear" w:pos="708"/>
          <w:tab w:val="left" w:pos="993" w:leader="none"/>
          <w:tab w:val="left" w:pos="1310" w:leader="none"/>
        </w:tabs>
        <w:spacing w:lineRule="auto" w:line="276"/>
        <w:ind w:left="0" w:right="-1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>
      <w:pPr>
        <w:pStyle w:val="ListParagraph"/>
        <w:numPr>
          <w:ilvl w:val="0"/>
          <w:numId w:val="12"/>
        </w:numPr>
        <w:shd w:val="clear" w:color="auto" w:fill="FFFFFF"/>
        <w:tabs>
          <w:tab w:val="clear" w:pos="708"/>
          <w:tab w:val="left" w:pos="993" w:leader="none"/>
          <w:tab w:val="left" w:pos="1310" w:leader="none"/>
        </w:tabs>
        <w:spacing w:lineRule="auto" w:line="276"/>
        <w:ind w:left="0" w:right="-1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>
      <w:pPr>
        <w:pStyle w:val="ListParagraph"/>
        <w:numPr>
          <w:ilvl w:val="0"/>
          <w:numId w:val="12"/>
        </w:numPr>
        <w:shd w:val="clear" w:color="auto" w:fill="FFFFFF"/>
        <w:tabs>
          <w:tab w:val="clear" w:pos="708"/>
          <w:tab w:val="left" w:pos="993" w:leader="none"/>
          <w:tab w:val="left" w:pos="1310" w:leader="none"/>
        </w:tabs>
        <w:spacing w:lineRule="auto" w:line="276"/>
        <w:ind w:left="0" w:right="-1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озеленение</w:t>
      </w:r>
      <w:r>
        <w:rPr>
          <w:rStyle w:val="CharAttribute526"/>
          <w:rFonts w:eastAsia="№Е;Calibri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>
        <w:rPr>
          <w:rStyle w:val="CharAttribute526"/>
          <w:rFonts w:eastAsia="№Е;Calibri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  <w:tab w:val="left" w:pos="872" w:leader="none"/>
          <w:tab w:val="left" w:pos="993" w:leader="none"/>
          <w:tab w:val="left" w:pos="1310" w:leader="none"/>
        </w:tabs>
        <w:spacing w:lineRule="auto" w:line="276"/>
        <w:ind w:left="0" w:right="-1" w:firstLine="567"/>
        <w:jc w:val="both"/>
        <w:rPr/>
      </w:pPr>
      <w:r>
        <w:rPr>
          <w:rStyle w:val="CharAttribute526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  <w:tab w:val="left" w:pos="872" w:leader="none"/>
          <w:tab w:val="left" w:pos="993" w:leader="none"/>
          <w:tab w:val="left" w:pos="1310" w:leader="none"/>
        </w:tabs>
        <w:spacing w:lineRule="auto" w:line="276"/>
        <w:ind w:left="0" w:right="-1" w:firstLine="567"/>
        <w:jc w:val="both"/>
        <w:rPr/>
      </w:pPr>
      <w:r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  <w:tab w:val="left" w:pos="872" w:leader="none"/>
          <w:tab w:val="left" w:pos="993" w:leader="none"/>
          <w:tab w:val="left" w:pos="1310" w:leader="none"/>
        </w:tabs>
        <w:spacing w:lineRule="auto" w:line="276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 п.) с участием старшеклассников; 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  <w:tab w:val="left" w:pos="851" w:leader="none"/>
        </w:tabs>
        <w:spacing w:lineRule="auto" w:line="276" w:before="0" w:after="0"/>
        <w:ind w:left="0" w:firstLine="624"/>
        <w:contextualSpacing/>
        <w:jc w:val="both"/>
        <w:rPr/>
      </w:pPr>
      <w:r>
        <w:rPr>
          <w:sz w:val="28"/>
          <w:szCs w:val="28"/>
          <w:shd w:fill="FFFFFF" w:val="clea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>
      <w:pPr>
        <w:pStyle w:val="2"/>
        <w:spacing w:before="240" w:after="120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68110003"/>
      <w:r>
        <w:rPr>
          <w:rFonts w:cs="Times New Roman" w:ascii="Times New Roman" w:hAnsi="Times New Roman"/>
          <w:color w:val="auto"/>
          <w:sz w:val="28"/>
          <w:szCs w:val="28"/>
        </w:rPr>
        <w:t>3.11. Модуль «Экскурсии, экспедиции, походы»</w:t>
      </w:r>
      <w:bookmarkEnd w:id="17"/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76" w:before="0" w:after="0"/>
        <w:ind w:firstLine="624"/>
        <w:contextualSpacing/>
        <w:jc w:val="both"/>
        <w:rPr/>
      </w:pPr>
      <w:r>
        <w:rPr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>
      <w:pPr>
        <w:pStyle w:val="Normal"/>
        <w:numPr>
          <w:ilvl w:val="0"/>
          <w:numId w:val="13"/>
        </w:numPr>
        <w:shd w:val="clear" w:color="auto" w:fill="FFFFFF"/>
        <w:tabs>
          <w:tab w:val="clear" w:pos="708"/>
          <w:tab w:val="left" w:pos="960" w:leader="none"/>
        </w:tabs>
        <w:spacing w:lineRule="auto" w:line="276"/>
        <w:ind w:left="0" w:firstLine="624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885" w:leader="none"/>
        </w:tabs>
        <w:spacing w:lineRule="auto" w:line="276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фауны.</w:t>
      </w:r>
    </w:p>
    <w:p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68110004"/>
      <w:r>
        <w:rPr>
          <w:rFonts w:cs="Times New Roman" w:ascii="Times New Roman" w:hAnsi="Times New Roman"/>
          <w:color w:val="auto"/>
        </w:rPr>
        <w:t>Раздел 4. Основные направления самоанализа воспитательной работы</w:t>
      </w:r>
      <w:bookmarkEnd w:id="18"/>
    </w:p>
    <w:p>
      <w:pPr>
        <w:pStyle w:val="Normal"/>
        <w:rPr/>
      </w:pPr>
      <w:r>
        <w:rPr/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Самоанализ воспитательной работы </w:t>
      </w:r>
      <w:r>
        <w:rPr>
          <w:b/>
          <w:i/>
          <w:sz w:val="28"/>
          <w:szCs w:val="28"/>
        </w:rPr>
        <w:t>в гимназии</w:t>
      </w:r>
      <w:r>
        <w:rPr>
          <w:sz w:val="28"/>
          <w:szCs w:val="28"/>
        </w:rPr>
        <w:t xml:space="preserve"> осуществляется на основании мониторинга воспитательной работы на уровне гимназии: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Количественный мониторинг</w:t>
      </w:r>
      <w:r>
        <w:rPr>
          <w:sz w:val="28"/>
          <w:szCs w:val="28"/>
        </w:rPr>
        <w:t xml:space="preserve"> – фиксирование активности классов, творческих коллективов гимназии в различных мероприятиях, результативность участия, количественный состав участников мероприятий.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Качественный мониторинг</w:t>
      </w:r>
      <w:r>
        <w:rPr>
          <w:sz w:val="28"/>
          <w:szCs w:val="28"/>
        </w:rPr>
        <w:t xml:space="preserve"> позволяет проследить изменения, которые наблюдаются в процессе воспитательного процесса и развития обучающихся. Он включает, в первую очередь, </w:t>
      </w:r>
      <w:r>
        <w:rPr>
          <w:b/>
          <w:sz w:val="28"/>
          <w:szCs w:val="28"/>
        </w:rPr>
        <w:t>психологическую диагностику</w:t>
      </w:r>
      <w:r>
        <w:rPr>
          <w:sz w:val="28"/>
          <w:szCs w:val="28"/>
        </w:rPr>
        <w:t xml:space="preserve"> по направлениям: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система психолого-педагогической диагностики в начальной школе,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тревожности (по Филипсу) (5,10 классы),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удовлетворенности школьной жизнью (5-11),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личностной креативности (по Е.Е.Туник) (среднее звено),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профильная ориентация (по Е.А.Климову) (9е классы),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профилем (10е классы).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Результаты воспитательного процесса: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выпускников (9,11х классов),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отношения к жизненным ценностям (1-11 классы),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выявление качества классного руководства, микроклимата в классе (анкетирование учащихся 5-8,10 классов в конце учебного года),</w:t>
      </w:r>
    </w:p>
    <w:p>
      <w:pPr>
        <w:pStyle w:val="ListParagraph"/>
        <w:numPr>
          <w:ilvl w:val="0"/>
          <w:numId w:val="8"/>
        </w:numPr>
        <w:spacing w:lineRule="auto" w:line="276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и востребованность кружков и секций (анкетирование, мониторинг посещаемости).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деятельности: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классных коллективов  (анализ ВР классного коллектива – заполняется классным руководителем в конце года; посещение классных часов и классных мероприятий заместителем директора по ВР)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кружков и секций (отчет руководителя в конце года, посещение занятий заместителем директора по ВР)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клубов и ученических объединений (отчет руководителя в конце года, посещение занятий заместителем директора по ВР).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одним из информативных способов получения информации о качестве работы гимназии является высказывание мнений общественности через форумы и обсуждения гимназической жизни в рамках школьного сайта, анкетирование родителей, связи с выпускниками, их отношение к гимназии, поддержка взаимодействия.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воспитания </w:t>
      </w:r>
      <w:r>
        <w:rPr>
          <w:b/>
          <w:i/>
          <w:sz w:val="28"/>
          <w:szCs w:val="28"/>
        </w:rPr>
        <w:t>на уровне классных коллективов</w:t>
      </w:r>
      <w:r>
        <w:rPr>
          <w:sz w:val="28"/>
          <w:szCs w:val="28"/>
        </w:rPr>
        <w:t>: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входная диагностика уровня воспитанности (проводится классным руководителем в начале учебного года)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классного коллектива (1-11 классы, в конце учебного года),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наблюдение за учениками;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Праздник Роста – мероприятие в конце учебного года по самоанализу достигнутых за год целей (проводится в классах).</w:t>
      </w:r>
    </w:p>
    <w:p>
      <w:pPr>
        <w:pStyle w:val="Normal"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"/>
        <w:jc w:val="center"/>
        <w:rPr>
          <w:color w:val="auto"/>
        </w:rPr>
      </w:pPr>
      <w:bookmarkStart w:id="19" w:name="_Toc68110005"/>
      <w:r>
        <w:rPr>
          <w:color w:val="auto"/>
        </w:rPr>
        <w:t>Приложения</w:t>
      </w:r>
      <w:bookmarkEnd w:id="19"/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Приложение 1</w:t>
      </w:r>
    </w:p>
    <w:p>
      <w:pPr>
        <w:pStyle w:val="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Содержательные направления воспитательной работы с классным коллективом</w:t>
      </w:r>
    </w:p>
    <w:tbl>
      <w:tblPr>
        <w:tblStyle w:val="af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8"/>
        <w:gridCol w:w="3544"/>
        <w:gridCol w:w="3509"/>
      </w:tblGrid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Направление ВР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Инвариантные мероприятия</w:t>
            </w:r>
          </w:p>
        </w:tc>
        <w:tc>
          <w:tcPr>
            <w:tcW w:w="35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Вариативные мероприятия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Гуманитарно-эстетическое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Дни театра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Посещение выставок музея и (или) художественной галереи (запланированные гимназией)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Классные часы по направлению «А.С.Пушкин: поэт, гражданин, человек»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акции «Свободный микрофон»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Фестивале новогодних сказок</w:t>
            </w:r>
          </w:p>
        </w:tc>
        <w:tc>
          <w:tcPr>
            <w:tcW w:w="35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Выходы в театры, музеи, на выставки вне гимназического плана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Встречи с людьми искусства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Работа на базе класса танцевальных. вокальных, ансамблей, драмстудии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новогодних программах для младших школьников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заседаниях Литературного клуба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Организация и проведение акций по данному направлению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чтениях у памятника А.С.Пушкину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 литературных гостиных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Экскурсии по литературным местам России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Гражданско-патриотическое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Классные часы по направлениям «Человек среди людей», «Правовое воспитание», тематических классных часов, посвященных Дням воинской славы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Поздравление ветеранов пед.труда с Днем учителя, ветеранов ВОВ с Днем победы;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мероприятиях ко Дню Победы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гимназических социальных и благотворительных акциях</w:t>
            </w:r>
          </w:p>
        </w:tc>
        <w:tc>
          <w:tcPr>
            <w:tcW w:w="35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смотре строя и песни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Приглашение и беседы с людьми воинского и трудового долга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Возложение цветов к памятникам города, связанным с воинским и трудовым подвигом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акциях «Бессмертный полк», «Свеча памяти»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Научно-исследовательское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гимназических мероприятиях, посвященных Дню российской науки, мероприятиях НОУ «Открытый мир»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Классные часы, посвященные знаменательным научным событиям</w:t>
            </w:r>
          </w:p>
        </w:tc>
        <w:tc>
          <w:tcPr>
            <w:tcW w:w="35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Организация исследовательской проектной деятельности в классе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Встречи с людьми науки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Экскурсии в научные организации и вузы города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Эколого-краеведческое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 тематических классных часов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экологических акциях гимназии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раздельном сборе пластиковых и бумажных отходов в классе</w:t>
            </w:r>
          </w:p>
        </w:tc>
        <w:tc>
          <w:tcPr>
            <w:tcW w:w="35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городских экологических акциях по уборке мусора, посадке деревьев, в том числе совместно с родителями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Ведение экологических проектов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Встречи с людьми – эковолонтерами, учеными, служащими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Экскурсии в Музей леса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Выходы на природу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Социально-гуманитарное, волонтерское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акциях, организуемых гимназией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работе общественных организаций гимназии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Самоуправление в классе, участие самих учеников класса в организации и проведении мероприятий и дел в классе.</w:t>
            </w:r>
          </w:p>
        </w:tc>
        <w:tc>
          <w:tcPr>
            <w:tcW w:w="35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Ведение волонтерского проекта в классе, решение значимых социальных проблем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Встречи с волонтерами города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Трудовое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Организация и осуществление дежурства в классе (1-11 классы), класса по столовой (7-8 классы), дежурства по школе (9-11 классы)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Уборка снега в зимние и весенние каникулы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летней трудовой четверти (отработка на пришкольном участке – 5-7 классы; в ремонтных бригадах – 8-11 классы)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Изучение профессий</w:t>
            </w:r>
          </w:p>
        </w:tc>
        <w:tc>
          <w:tcPr>
            <w:tcW w:w="35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ремонте школьной мебели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трудовых акциях по уборке мусора на пришкольной территории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Трудовой десант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Встречи с людьми труда, отдельных профессий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Экскурсии на различные предприятия нашего города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Normal"/>
        <w:jc w:val="right"/>
        <w:rPr/>
      </w:pPr>
      <w:r>
        <w:rPr/>
        <w:t>Приложение 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Интеграция основного и дополнительного образования в гимназии</w:t>
      </w:r>
    </w:p>
    <w:p>
      <w:pPr>
        <w:pStyle w:val="Normal"/>
        <w:jc w:val="center"/>
        <w:rPr/>
      </w:pPr>
      <w:r>
        <w:rPr/>
      </w:r>
    </w:p>
    <w:tbl>
      <w:tblPr>
        <w:tblStyle w:val="af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7"/>
        <w:gridCol w:w="2980"/>
        <w:gridCol w:w="3934"/>
      </w:tblGrid>
      <w:tr>
        <w:trPr/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Область интеграции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Предметы основного образования</w:t>
            </w:r>
          </w:p>
        </w:tc>
        <w:tc>
          <w:tcPr>
            <w:tcW w:w="39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Кружки дополнительного образования, клубы, общественные организации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Гуманитарное направление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Чтение, литература, русский язык</w:t>
            </w:r>
          </w:p>
        </w:tc>
        <w:tc>
          <w:tcPr>
            <w:tcW w:w="39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Пресс центр НШ «Новостной экспресс»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Театральная студия НШ «В гостях у сказки»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Драмстудия «Театр детям»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Прессцентр СтШ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Литературный клуб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История и обществознание</w:t>
            </w:r>
          </w:p>
        </w:tc>
        <w:tc>
          <w:tcPr>
            <w:tcW w:w="39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Краеведение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Проектная деятельность по военной истории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Музей гимназии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Иностранные языки</w:t>
            </w:r>
          </w:p>
        </w:tc>
        <w:tc>
          <w:tcPr>
            <w:tcW w:w="39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Ключевые мероприятия гимназии: неделя английского языка, республиканский конкурс английской песни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Вокальные студии (пение на англ.языке)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Физико-математическое и естественнонаучное направления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Физика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Математика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География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Биология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Химия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Информатика</w:t>
            </w:r>
          </w:p>
        </w:tc>
        <w:tc>
          <w:tcPr>
            <w:tcW w:w="39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Экологический отряд НШ «Там на неведомых дорожках»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Отряд эколонтеров «Вместе»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Научное общество «Открытый мир»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Комитет экологии в БСГ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Эстетическое направление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Технология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Музыка</w:t>
            </w:r>
          </w:p>
        </w:tc>
        <w:tc>
          <w:tcPr>
            <w:tcW w:w="39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Драмстудии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Кружок «Мастерица»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Кружок «Технологический прорыв»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Вокальные студии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Спортивно-оздоровительное направление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Биология человека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Физическая культура</w:t>
            </w:r>
          </w:p>
        </w:tc>
        <w:tc>
          <w:tcPr>
            <w:tcW w:w="39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Спортивные секции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Отряд ЗОЖ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Отряд НШ «Здоровячек»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Социальное направление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Обществознание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Окружающий мир</w:t>
            </w:r>
          </w:p>
        </w:tc>
        <w:tc>
          <w:tcPr>
            <w:tcW w:w="39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Отряд юных вожатых «Непоседы»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Отряд «Вожатые»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БСГ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Волонтерские отряды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Отряд ЮИД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955" w:footer="41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№Е">
    <w:altName w:val="Calibri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4167471"/>
    </w:sdtPr>
    <w:sdtContent>
      <w:p>
        <w:pPr>
          <w:pStyle w:val="Style36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45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60" w:hanging="108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6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790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f12a0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uiPriority w:val="9"/>
    <w:unhideWhenUsed/>
    <w:qFormat/>
    <w:rsid w:val="00f12a0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Знак"/>
    <w:basedOn w:val="DefaultParagraphFont"/>
    <w:qFormat/>
    <w:rsid w:val="009148b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harAttribute484" w:customStyle="1">
    <w:name w:val="CharAttribute484"/>
    <w:uiPriority w:val="99"/>
    <w:qFormat/>
    <w:rsid w:val="00f12a05"/>
    <w:rPr>
      <w:rFonts w:ascii="Times New Roman" w:hAnsi="Times New Roman" w:eastAsia="Times New Roman"/>
      <w:i/>
      <w:sz w:val="28"/>
    </w:rPr>
  </w:style>
  <w:style w:type="character" w:styleId="Style13" w:customStyle="1">
    <w:name w:val="Без интервала Знак"/>
    <w:uiPriority w:val="1"/>
    <w:qFormat/>
    <w:rsid w:val="00f12a05"/>
    <w:rPr>
      <w:rFonts w:ascii="Batang" w:hAnsi="Batang" w:eastAsia="Batang" w:cs="Times New Roman"/>
      <w:kern w:val="2"/>
      <w:sz w:val="20"/>
      <w:szCs w:val="20"/>
      <w:lang w:val="en-US" w:eastAsia="ko-KR"/>
    </w:rPr>
  </w:style>
  <w:style w:type="character" w:styleId="CharAttribute3" w:customStyle="1">
    <w:name w:val="CharAttribute3"/>
    <w:qFormat/>
    <w:rsid w:val="00f12a05"/>
    <w:rPr>
      <w:rFonts w:ascii="Times New Roman" w:hAnsi="Times New Roman" w:eastAsia="Batang"/>
      <w:sz w:val="28"/>
    </w:rPr>
  </w:style>
  <w:style w:type="character" w:styleId="CharAttribute485" w:customStyle="1">
    <w:name w:val="CharAttribute485"/>
    <w:uiPriority w:val="99"/>
    <w:qFormat/>
    <w:rsid w:val="00f12a05"/>
    <w:rPr>
      <w:rFonts w:ascii="Times New Roman" w:hAnsi="Times New Roman" w:eastAsia="Times New Roman"/>
      <w:i/>
      <w:sz w:val="22"/>
    </w:rPr>
  </w:style>
  <w:style w:type="character" w:styleId="CharAttribute501" w:customStyle="1">
    <w:name w:val="CharAttribute501"/>
    <w:uiPriority w:val="99"/>
    <w:qFormat/>
    <w:rsid w:val="00f12a05"/>
    <w:rPr>
      <w:rFonts w:ascii="Times New Roman" w:hAnsi="Times New Roman" w:eastAsia="Times New Roman"/>
      <w:i/>
      <w:sz w:val="28"/>
      <w:u w:val="single"/>
    </w:rPr>
  </w:style>
  <w:style w:type="character" w:styleId="CharAttribute502" w:customStyle="1">
    <w:name w:val="CharAttribute502"/>
    <w:qFormat/>
    <w:rsid w:val="00f12a05"/>
    <w:rPr>
      <w:rFonts w:ascii="Times New Roman" w:hAnsi="Times New Roman" w:eastAsia="Times New Roman"/>
      <w:i/>
      <w:sz w:val="28"/>
    </w:rPr>
  </w:style>
  <w:style w:type="character" w:styleId="Style14" w:customStyle="1">
    <w:name w:val="Основной текст с отступом Знак"/>
    <w:basedOn w:val="DefaultParagraphFont"/>
    <w:qFormat/>
    <w:rsid w:val="00f12a05"/>
    <w:rPr>
      <w:rFonts w:ascii="Calibri" w:hAnsi="Calibri" w:eastAsia="Calibri" w:cs="Times New Roman"/>
    </w:rPr>
  </w:style>
  <w:style w:type="character" w:styleId="CharAttribute504" w:customStyle="1">
    <w:name w:val="CharAttribute504"/>
    <w:qFormat/>
    <w:rsid w:val="00f12a05"/>
    <w:rPr>
      <w:rFonts w:ascii="Times New Roman" w:hAnsi="Times New Roman" w:eastAsia="Times New Roman"/>
      <w:sz w:val="28"/>
    </w:rPr>
  </w:style>
  <w:style w:type="character" w:styleId="Style15" w:customStyle="1">
    <w:name w:val="Абзац списка Знак"/>
    <w:uiPriority w:val="34"/>
    <w:qFormat/>
    <w:locked/>
    <w:rsid w:val="00f12a0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12a0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f12a0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7f0949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Интернет-ссылка"/>
    <w:basedOn w:val="DefaultParagraphFont"/>
    <w:uiPriority w:val="99"/>
    <w:unhideWhenUsed/>
    <w:rsid w:val="00ec16bc"/>
    <w:rPr>
      <w:color w:val="0000FF" w:themeColor="hyperlink"/>
      <w:u w:val="single"/>
    </w:rPr>
  </w:style>
  <w:style w:type="character" w:styleId="Style18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5e4150"/>
    <w:rPr>
      <w:vertAlign w:val="superscript"/>
    </w:rPr>
  </w:style>
  <w:style w:type="character" w:styleId="CharAttribute511" w:customStyle="1">
    <w:name w:val="CharAttribute511"/>
    <w:uiPriority w:val="99"/>
    <w:qFormat/>
    <w:rsid w:val="005e4150"/>
    <w:rPr>
      <w:rFonts w:ascii="Times New Roman" w:hAnsi="Times New Roman" w:eastAsia="Times New Roman" w:cs="Times New Roman"/>
      <w:sz w:val="28"/>
    </w:rPr>
  </w:style>
  <w:style w:type="character" w:styleId="CharAttribute512" w:customStyle="1">
    <w:name w:val="CharAttribute512"/>
    <w:qFormat/>
    <w:rsid w:val="005e4150"/>
    <w:rPr>
      <w:rFonts w:ascii="Times New Roman" w:hAnsi="Times New Roman" w:eastAsia="Times New Roman" w:cs="Times New Roman"/>
      <w:sz w:val="28"/>
    </w:rPr>
  </w:style>
  <w:style w:type="character" w:styleId="CharAttribute0" w:customStyle="1">
    <w:name w:val="CharAttribute0"/>
    <w:qFormat/>
    <w:rsid w:val="005e4150"/>
    <w:rPr>
      <w:rFonts w:ascii="Times New Roman" w:hAnsi="Times New Roman" w:eastAsia="Times New Roman" w:cs="Times New Roman"/>
      <w:sz w:val="28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7c33c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12" w:customStyle="1">
    <w:name w:val="c12"/>
    <w:basedOn w:val="DefaultParagraphFont"/>
    <w:qFormat/>
    <w:rsid w:val="00b226df"/>
    <w:rPr/>
  </w:style>
  <w:style w:type="character" w:styleId="C7" w:customStyle="1">
    <w:name w:val="c7"/>
    <w:basedOn w:val="DefaultParagraphFont"/>
    <w:qFormat/>
    <w:rsid w:val="00b226df"/>
    <w:rPr/>
  </w:style>
  <w:style w:type="character" w:styleId="22" w:customStyle="1">
    <w:name w:val="Основной текст 2 Знак"/>
    <w:basedOn w:val="DefaultParagraphFont"/>
    <w:link w:val="22"/>
    <w:uiPriority w:val="99"/>
    <w:semiHidden/>
    <w:qFormat/>
    <w:rsid w:val="00e63f7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semiHidden/>
    <w:qFormat/>
    <w:rsid w:val="0022790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 w:customStyle="1">
    <w:name w:val="Нижний колонтитул Знак"/>
    <w:basedOn w:val="DefaultParagraphFont"/>
    <w:uiPriority w:val="99"/>
    <w:qFormat/>
    <w:rsid w:val="0022790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2" w:customStyle="1">
    <w:name w:val="Текст концевой сноски Знак"/>
    <w:basedOn w:val="DefaultParagraphFont"/>
    <w:uiPriority w:val="99"/>
    <w:semiHidden/>
    <w:qFormat/>
    <w:rsid w:val="00e023d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3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e023df"/>
    <w:rPr>
      <w:vertAlign w:val="superscript"/>
    </w:rPr>
  </w:style>
  <w:style w:type="character" w:styleId="Style24" w:customStyle="1">
    <w:name w:val="Ссылка указателя"/>
    <w:qFormat/>
    <w:rPr/>
  </w:style>
  <w:style w:type="character" w:styleId="Style25" w:customStyle="1">
    <w:name w:val="Символ нумерации"/>
    <w:qFormat/>
    <w:rPr/>
  </w:style>
  <w:style w:type="character" w:styleId="CharAttribute269" w:customStyle="1">
    <w:name w:val="CharAttribute269"/>
    <w:qFormat/>
    <w:rPr>
      <w:rFonts w:ascii="Times New Roman" w:hAnsi="Times New Roman" w:eastAsia="Times New Roman"/>
      <w:i/>
      <w:sz w:val="28"/>
    </w:rPr>
  </w:style>
  <w:style w:type="character" w:styleId="CharAttribute276" w:customStyle="1">
    <w:name w:val="CharAttribute276"/>
    <w:qFormat/>
    <w:rPr>
      <w:rFonts w:ascii="Times New Roman" w:hAnsi="Times New Roman" w:eastAsia="Times New Roman"/>
      <w:sz w:val="28"/>
    </w:rPr>
  </w:style>
  <w:style w:type="character" w:styleId="WW8Num6z0" w:customStyle="1">
    <w:name w:val="WW8Num6z0"/>
    <w:qFormat/>
    <w:rPr>
      <w:rFonts w:ascii="Symbol" w:hAnsi="Symbol" w:cs="Symbol"/>
      <w:sz w:val="24"/>
      <w:szCs w:val="24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CharAttribute526" w:customStyle="1">
    <w:name w:val="CharAttribute526"/>
    <w:qFormat/>
    <w:rPr>
      <w:rFonts w:ascii="Times New Roman" w:hAnsi="Times New Roman" w:eastAsia="Times New Roman" w:cs="Times New Roman"/>
      <w:sz w:val="28"/>
    </w:rPr>
  </w:style>
  <w:style w:type="character" w:styleId="WW8Num2z0" w:customStyle="1">
    <w:name w:val="WW8Num2z0"/>
    <w:qFormat/>
    <w:rPr>
      <w:rFonts w:ascii="Symbol" w:hAnsi="Symbol" w:cs="Symbol"/>
      <w:sz w:val="24"/>
      <w:szCs w:val="24"/>
      <w:lang w:val="ru-RU" w:eastAsia="ko-KR"/>
    </w:rPr>
  </w:style>
  <w:style w:type="character" w:styleId="WW8Num9z0" w:customStyle="1">
    <w:name w:val="WW8Num9z0"/>
    <w:qFormat/>
    <w:rPr>
      <w:rFonts w:ascii="Symbol" w:hAnsi="Symbol" w:cs="Symbol"/>
      <w:sz w:val="24"/>
      <w:lang w:val="ru-RU"/>
    </w:rPr>
  </w:style>
  <w:style w:type="character" w:styleId="WW8Num3z0" w:customStyle="1">
    <w:name w:val="WW8Num3z0"/>
    <w:qFormat/>
    <w:rPr>
      <w:rFonts w:ascii="Symbol" w:hAnsi="Symbol" w:cs="Symbol"/>
      <w:sz w:val="28"/>
      <w:szCs w:val="24"/>
      <w:lang w:val="ru-RU" w:eastAsia="ko-KR"/>
    </w:rPr>
  </w:style>
  <w:style w:type="character" w:styleId="Style26" w:customStyle="1">
    <w:name w:val="Маркеры"/>
    <w:qFormat/>
    <w:rPr>
      <w:rFonts w:ascii="OpenSymbol" w:hAnsi="OpenSymbol" w:eastAsia="OpenSymbol" w:cs="OpenSymbol"/>
    </w:rPr>
  </w:style>
  <w:style w:type="paragraph" w:styleId="Style27" w:customStyle="1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Ari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387f22"/>
    <w:pPr>
      <w:jc w:val="center"/>
    </w:pPr>
    <w:rPr>
      <w:b/>
      <w:sz w:val="36"/>
      <w:szCs w:val="20"/>
      <w:u w:val="single"/>
    </w:rPr>
  </w:style>
  <w:style w:type="paragraph" w:styleId="Indexheading">
    <w:name w:val="index heading"/>
    <w:basedOn w:val="Style27"/>
    <w:qFormat/>
    <w:pPr>
      <w:suppressLineNumbers/>
    </w:pPr>
    <w:rPr>
      <w:b/>
      <w:bCs/>
      <w:sz w:val="32"/>
      <w:szCs w:val="32"/>
    </w:rPr>
  </w:style>
  <w:style w:type="paragraph" w:styleId="ListParagraph">
    <w:name w:val="List Paragraph"/>
    <w:basedOn w:val="Normal"/>
    <w:qFormat/>
    <w:pPr>
      <w:ind w:left="400" w:hanging="0"/>
    </w:pPr>
    <w:rPr>
      <w:rFonts w:ascii="№Е;Calibri" w:hAnsi="№Е;Calibri" w:eastAsia="№Е;Calibri" w:cs="№Е;Calibri"/>
      <w:szCs w:val="20"/>
    </w:rPr>
  </w:style>
  <w:style w:type="paragraph" w:styleId="PlainText">
    <w:name w:val="Plain Text"/>
    <w:basedOn w:val="Normal"/>
    <w:qFormat/>
    <w:rsid w:val="009148b7"/>
    <w:pPr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1"/>
    <w:qFormat/>
    <w:rsid w:val="00f12a05"/>
    <w:pPr>
      <w:widowControl w:val="false"/>
      <w:suppressAutoHyphens w:val="true"/>
      <w:bidi w:val="0"/>
      <w:spacing w:before="0" w:after="0"/>
      <w:jc w:val="both"/>
    </w:pPr>
    <w:rPr>
      <w:rFonts w:ascii="Batang" w:hAnsi="Batang" w:eastAsia="Batang" w:cs="Times New Roman"/>
      <w:color w:val="auto"/>
      <w:kern w:val="2"/>
      <w:sz w:val="20"/>
      <w:szCs w:val="20"/>
      <w:lang w:val="en-US" w:eastAsia="ko-KR" w:bidi="ar-SA"/>
    </w:rPr>
  </w:style>
  <w:style w:type="paragraph" w:styleId="ParaAttribute10" w:customStyle="1">
    <w:name w:val="ParaAttribute10"/>
    <w:uiPriority w:val="99"/>
    <w:qFormat/>
    <w:rsid w:val="00f12a05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16" w:customStyle="1">
    <w:name w:val="ParaAttribute16"/>
    <w:uiPriority w:val="99"/>
    <w:qFormat/>
    <w:rsid w:val="00f12a05"/>
    <w:pPr>
      <w:widowControl/>
      <w:suppressAutoHyphens w:val="true"/>
      <w:bidi w:val="0"/>
      <w:spacing w:before="0" w:after="0"/>
      <w:ind w:left="1080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Style32">
    <w:name w:val="Body Text Indent"/>
    <w:basedOn w:val="Normal"/>
    <w:unhideWhenUsed/>
    <w:rsid w:val="00f12a05"/>
    <w:pPr>
      <w:spacing w:before="64" w:after="120"/>
      <w:ind w:left="283" w:right="816" w:hanging="0"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7f0949"/>
    <w:pPr>
      <w:spacing w:lineRule="auto" w:line="276"/>
    </w:pPr>
    <w:rPr>
      <w:lang w:eastAsia="en-US"/>
    </w:rPr>
  </w:style>
  <w:style w:type="paragraph" w:styleId="23">
    <w:name w:val="TOC 2"/>
    <w:basedOn w:val="Normal"/>
    <w:next w:val="Normal"/>
    <w:link w:val="23"/>
    <w:autoRedefine/>
    <w:uiPriority w:val="39"/>
    <w:unhideWhenUsed/>
    <w:qFormat/>
    <w:rsid w:val="007f0949"/>
    <w:pPr>
      <w:spacing w:lineRule="auto" w:line="276" w:before="0" w:after="100"/>
      <w:ind w:left="220" w:hanging="0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en-US"/>
    </w:rPr>
  </w:style>
  <w:style w:type="paragraph" w:styleId="12">
    <w:name w:val="TOC 1"/>
    <w:basedOn w:val="Normal"/>
    <w:next w:val="Normal"/>
    <w:autoRedefine/>
    <w:uiPriority w:val="39"/>
    <w:unhideWhenUsed/>
    <w:qFormat/>
    <w:rsid w:val="007f0949"/>
    <w:pPr>
      <w:spacing w:lineRule="auto" w:line="276" w:before="0" w:after="100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en-US"/>
    </w:rPr>
  </w:style>
  <w:style w:type="paragraph" w:styleId="3">
    <w:name w:val="TOC 3"/>
    <w:basedOn w:val="Normal"/>
    <w:next w:val="Normal"/>
    <w:autoRedefine/>
    <w:uiPriority w:val="39"/>
    <w:semiHidden/>
    <w:unhideWhenUsed/>
    <w:qFormat/>
    <w:rsid w:val="007f0949"/>
    <w:pPr>
      <w:spacing w:lineRule="auto" w:line="276" w:before="0" w:after="100"/>
      <w:ind w:left="440" w:hanging="0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7f0949"/>
    <w:pPr/>
    <w:rPr>
      <w:rFonts w:ascii="Tahoma" w:hAnsi="Tahoma" w:cs="Tahoma"/>
      <w:sz w:val="16"/>
      <w:szCs w:val="16"/>
    </w:rPr>
  </w:style>
  <w:style w:type="paragraph" w:styleId="ParaAttribute38" w:customStyle="1">
    <w:name w:val="ParaAttribute38"/>
    <w:qFormat/>
    <w:rsid w:val="0054350c"/>
    <w:pPr>
      <w:widowControl/>
      <w:suppressAutoHyphens w:val="true"/>
      <w:bidi w:val="0"/>
      <w:spacing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Style33">
    <w:name w:val="Footnote Text"/>
    <w:basedOn w:val="Normal"/>
    <w:uiPriority w:val="99"/>
    <w:semiHidden/>
    <w:unhideWhenUsed/>
    <w:rsid w:val="007c33c9"/>
    <w:pPr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b226df"/>
    <w:pPr>
      <w:spacing w:beforeAutospacing="1" w:afterAutospacing="1"/>
    </w:pPr>
    <w:rPr/>
  </w:style>
  <w:style w:type="paragraph" w:styleId="BodyText2">
    <w:name w:val="Body Text 2"/>
    <w:basedOn w:val="Normal"/>
    <w:link w:val="21"/>
    <w:uiPriority w:val="99"/>
    <w:semiHidden/>
    <w:unhideWhenUsed/>
    <w:qFormat/>
    <w:rsid w:val="00e63f7b"/>
    <w:pPr>
      <w:spacing w:lineRule="auto" w:line="480" w:before="0" w:after="120"/>
    </w:pPr>
    <w:rPr/>
  </w:style>
  <w:style w:type="paragraph" w:styleId="Style34" w:customStyle="1">
    <w:name w:val="Верхний и нижний колонтитулы"/>
    <w:basedOn w:val="Normal"/>
    <w:qFormat/>
    <w:pPr/>
    <w:rPr/>
  </w:style>
  <w:style w:type="paragraph" w:styleId="Style35">
    <w:name w:val="Header"/>
    <w:basedOn w:val="Normal"/>
    <w:uiPriority w:val="99"/>
    <w:semiHidden/>
    <w:unhideWhenUsed/>
    <w:rsid w:val="0022790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6">
    <w:name w:val="Footer"/>
    <w:basedOn w:val="Normal"/>
    <w:uiPriority w:val="99"/>
    <w:unhideWhenUsed/>
    <w:rsid w:val="0022790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Endnote Text"/>
    <w:basedOn w:val="Normal"/>
    <w:uiPriority w:val="99"/>
    <w:semiHidden/>
    <w:unhideWhenUsed/>
    <w:rsid w:val="00e023df"/>
    <w:pPr/>
    <w:rPr>
      <w:sz w:val="20"/>
      <w:szCs w:val="20"/>
    </w:rPr>
  </w:style>
  <w:style w:type="paragraph" w:styleId="Copyrightinfo" w:customStyle="1">
    <w:name w:val="copyright-info"/>
    <w:basedOn w:val="Normal"/>
    <w:qFormat/>
    <w:rsid w:val="00ce5922"/>
    <w:pPr>
      <w:spacing w:beforeAutospacing="1" w:afterAutospacing="1"/>
    </w:pPr>
    <w:rPr/>
  </w:style>
  <w:style w:type="paragraph" w:styleId="Toaheading">
    <w:name w:val="toa heading"/>
    <w:basedOn w:val="Indexheadi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</w:style>
  <w:style w:type="numbering" w:styleId="WW8Num5" w:customStyle="1">
    <w:name w:val="WW8Num5"/>
    <w:qFormat/>
  </w:style>
  <w:style w:type="numbering" w:styleId="WW8Num2" w:customStyle="1">
    <w:name w:val="WW8Num2"/>
    <w:qFormat/>
  </w:style>
  <w:style w:type="numbering" w:styleId="WW8Num9" w:customStyle="1">
    <w:name w:val="WW8Num9"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22790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2EA2-EA0C-4394-ACDE-CC19146F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Application>LibreOffice/7.1.1.2$Windows_X86_64 LibreOffice_project/fe0b08f4af1bacafe4c7ecc87ce55bb426164676</Application>
  <AppVersion>15.0000</AppVersion>
  <Pages>45</Pages>
  <Words>10097</Words>
  <Characters>73201</Characters>
  <CharactersWithSpaces>82628</CharactersWithSpaces>
  <Paragraphs>760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2021-01-12T09:49:00Z</dcterms:created>
  <dc:creator>учитель</dc:creator>
  <dc:description/>
  <dc:language>ru-RU</dc:language>
  <cp:lastModifiedBy/>
  <cp:lastPrinted>2021-01-27T06:14:00Z</cp:lastPrinted>
  <dcterms:modified xsi:type="dcterms:W3CDTF">2021-04-02T15:43:22Z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